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46" w:rsidRPr="008A42AE" w:rsidRDefault="00043146" w:rsidP="00043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Публичный отчет  МБОУ  СШ №4</w:t>
      </w:r>
    </w:p>
    <w:p w:rsidR="00043146" w:rsidRPr="008A42AE" w:rsidRDefault="008A42AE" w:rsidP="00043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за 2018</w:t>
      </w:r>
      <w:r w:rsidR="00043146" w:rsidRPr="008A42A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год </w:t>
      </w:r>
    </w:p>
    <w:p w:rsidR="00CF5237" w:rsidRPr="008A42AE" w:rsidRDefault="00CF5237" w:rsidP="00043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43146" w:rsidRPr="008A42AE" w:rsidRDefault="00043146" w:rsidP="007E19B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Общая характеристика образовательного учреждения.</w:t>
      </w:r>
    </w:p>
    <w:p w:rsidR="007E19BE" w:rsidRPr="00A14084" w:rsidRDefault="007E19BE" w:rsidP="007E19B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14084">
        <w:rPr>
          <w:rFonts w:ascii="Times New Roman" w:eastAsia="Times New Roman" w:hAnsi="Times New Roman" w:cs="Times New Roman"/>
          <w:sz w:val="36"/>
          <w:szCs w:val="36"/>
          <w:lang w:eastAsia="ru-RU"/>
        </w:rPr>
        <w:t>Наша школа – это образовательное пространство детей, где созданы  все условия для развития</w:t>
      </w:r>
      <w:r w:rsidRPr="00A14084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A140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образовательной  системы школы,   </w:t>
      </w:r>
      <w:r w:rsidRPr="00A14084">
        <w:rPr>
          <w:rFonts w:ascii="Times New Roman" w:eastAsia="Times New Roman" w:hAnsi="Times New Roman" w:cs="Times New Roman"/>
          <w:sz w:val="36"/>
          <w:szCs w:val="36"/>
        </w:rPr>
        <w:t>ориентированной на повышение качества образования учащихся, способствующей  интеллектуальному, нравственному, физическому развитию личности, готовой к жизненному и профессиональному самоопределению, способной быть конкурентоспособной и социально активной, самостоятельно и ответственно принимать решения в постоянно меняющихся условиях.</w:t>
      </w:r>
    </w:p>
    <w:p w:rsidR="007E19BE" w:rsidRPr="008A42AE" w:rsidRDefault="007E19BE" w:rsidP="007E1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4"/>
          <w:sz w:val="36"/>
          <w:szCs w:val="36"/>
        </w:rPr>
      </w:pPr>
      <w:r w:rsidRPr="008A42AE">
        <w:rPr>
          <w:rFonts w:ascii="Times New Roman" w:eastAsia="Calibri" w:hAnsi="Times New Roman" w:cs="Times New Roman"/>
          <w:b/>
          <w:spacing w:val="4"/>
          <w:sz w:val="36"/>
          <w:szCs w:val="36"/>
        </w:rPr>
        <w:t xml:space="preserve">Приоритетные задачи работы школы - задачи обучения, воспитания, развития и оздоровления. </w:t>
      </w:r>
    </w:p>
    <w:p w:rsidR="007E19BE" w:rsidRPr="008A42AE" w:rsidRDefault="007E19BE" w:rsidP="007E19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Придание гласности результатам деятельности школы обеспечивается путем предоставления информационных материалов для педагогических работников, обучающихся, родителей и общественности посредством публикаций на сайте</w:t>
      </w:r>
      <w:r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школы и в АИС «Сетевой город.</w:t>
      </w:r>
      <w:r w:rsidR="00CD1BBD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Образование»</w:t>
      </w:r>
      <w:proofErr w:type="gramStart"/>
      <w:r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а</w:t>
      </w:r>
      <w:proofErr w:type="gramEnd"/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налитических материалов</w:t>
      </w:r>
      <w:r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, результатов</w:t>
      </w:r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деятельности школы по показателям </w:t>
      </w:r>
      <w:r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эффективности </w:t>
      </w:r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(</w:t>
      </w:r>
      <w:hyperlink w:history="1">
        <w:r w:rsidRPr="008A42AE">
          <w:rPr>
            <w:rFonts w:ascii="Times New Roman" w:eastAsia="Calibri" w:hAnsi="Times New Roman" w:cs="Times New Roman"/>
            <w:color w:val="0070C0"/>
            <w:sz w:val="36"/>
            <w:szCs w:val="36"/>
            <w:u w:val="single"/>
            <w:lang w:eastAsia="ru-RU"/>
          </w:rPr>
          <w:t>http://</w:t>
        </w:r>
      </w:hyperlink>
      <w:r w:rsidRPr="008A42AE">
        <w:rPr>
          <w:rFonts w:ascii="Times New Roman" w:eastAsia="Calibri" w:hAnsi="Times New Roman" w:cs="Times New Roman"/>
          <w:color w:val="0070C0"/>
          <w:sz w:val="36"/>
          <w:szCs w:val="36"/>
          <w:u w:val="single"/>
          <w:lang w:eastAsia="ru-RU"/>
        </w:rPr>
        <w:t>shekino4.reg-school.ru.</w:t>
      </w:r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).</w:t>
      </w:r>
    </w:p>
    <w:p w:rsidR="007E19BE" w:rsidRPr="008A42AE" w:rsidRDefault="007E19BE" w:rsidP="007E19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>Документооборот и деловая переписка школы осуществляется посредством электронной почты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</w:p>
    <w:p w:rsidR="00E017D4" w:rsidRPr="008A42AE" w:rsidRDefault="00043146" w:rsidP="00B94131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Цель развития МБОУ СШ №4: </w:t>
      </w:r>
    </w:p>
    <w:p w:rsidR="00D540E2" w:rsidRPr="00D540E2" w:rsidRDefault="00043146" w:rsidP="00D540E2">
      <w:pPr>
        <w:spacing w:before="150" w:after="18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540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Pr="00B4468A">
        <w:rPr>
          <w:rFonts w:ascii="Times New Roman" w:eastAsia="Times New Roman" w:hAnsi="Times New Roman" w:cs="Times New Roman"/>
          <w:sz w:val="36"/>
          <w:szCs w:val="36"/>
          <w:lang w:eastAsia="ru-RU"/>
        </w:rPr>
        <w:t>создание условий для развития  образовательной  системы школы,</w:t>
      </w:r>
      <w:r w:rsidR="00D540E2" w:rsidRPr="00B446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Pr="00B446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540E2" w:rsidRPr="00B4468A">
        <w:rPr>
          <w:rFonts w:ascii="Times New Roman" w:eastAsia="Times New Roman" w:hAnsi="Times New Roman" w:cs="Times New Roman"/>
          <w:sz w:val="36"/>
          <w:szCs w:val="36"/>
        </w:rPr>
        <w:t>ориентированной на повышение качества образования учащихся, способствующей  интеллектуальному, нравственному, физическому развитию личности, готовой к жизненному и профессиональному самоопределению, способной быть конкурентоспособной и социально активной, самостоятельно и ответственно принимать решения в постоянно мен</w:t>
      </w:r>
      <w:r w:rsidR="00D540E2" w:rsidRPr="00D540E2">
        <w:rPr>
          <w:rFonts w:ascii="Times New Roman" w:eastAsia="Times New Roman" w:hAnsi="Times New Roman" w:cs="Times New Roman"/>
          <w:sz w:val="32"/>
          <w:szCs w:val="32"/>
        </w:rPr>
        <w:t>яющихся условиях.</w:t>
      </w:r>
    </w:p>
    <w:p w:rsidR="00741296" w:rsidRDefault="00741296" w:rsidP="0074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eastAsia="ru-RU"/>
        </w:rPr>
      </w:pPr>
    </w:p>
    <w:p w:rsidR="007E19BE" w:rsidRDefault="007E19BE" w:rsidP="0074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eastAsia="ru-RU"/>
        </w:rPr>
      </w:pPr>
    </w:p>
    <w:p w:rsidR="007E19BE" w:rsidRPr="008A42AE" w:rsidRDefault="007E19BE" w:rsidP="0074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eastAsia="ru-RU"/>
        </w:rPr>
      </w:pPr>
    </w:p>
    <w:p w:rsidR="00043146" w:rsidRPr="008A42AE" w:rsidRDefault="00043146" w:rsidP="007E19B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Условия осуществления образовательного процесса.</w:t>
      </w:r>
    </w:p>
    <w:p w:rsidR="00D2414B" w:rsidRPr="008A42AE" w:rsidRDefault="008A42AE" w:rsidP="00B941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 2017-2018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учебном году в МБОУ СШ №4 было </w:t>
      </w:r>
      <w:r w:rsidR="00D540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14 классов, в них</w:t>
      </w:r>
      <w:r w:rsidR="002A7E82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374 ученика.</w:t>
      </w:r>
      <w:r w:rsidR="007B5DF0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</w:t>
      </w:r>
    </w:p>
    <w:p w:rsidR="00043146" w:rsidRPr="008A42AE" w:rsidRDefault="00043146" w:rsidP="00B94131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Школа организует обучение детей в  соответствии с лицензией  и </w:t>
      </w:r>
      <w:r w:rsidR="00E017D4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3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уровнями общеобразовательных пр</w:t>
      </w:r>
      <w:r w:rsidR="00E017D4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ограмм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741296" w:rsidRPr="008A42AE" w:rsidRDefault="00043146" w:rsidP="00B94131">
      <w:pPr>
        <w:spacing w:after="0" w:line="240" w:lineRule="auto"/>
        <w:ind w:right="-22" w:firstLine="360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Первый уровень -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начальное общее образование (но</w:t>
      </w:r>
      <w:r w:rsidR="007B5DF0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рмативный срок освоения 4 года): </w:t>
      </w: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043146" w:rsidRPr="008A42AE" w:rsidRDefault="00043146" w:rsidP="00B94131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Второй уровень -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основное общее образование (н</w:t>
      </w:r>
      <w:r w:rsidR="007B5DF0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ормативный срок освоения 5 лет): </w:t>
      </w: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043146" w:rsidRPr="008A42AE" w:rsidRDefault="00043146" w:rsidP="00B94131">
      <w:pPr>
        <w:spacing w:after="0" w:line="240" w:lineRule="auto"/>
        <w:ind w:right="-22" w:firstLine="360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Третий уровень -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среднее  общее образование (нор</w:t>
      </w:r>
      <w:r w:rsidR="007B5DF0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мативный срок ос</w:t>
      </w:r>
      <w:r w:rsidR="007B5DF0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softHyphen/>
        <w:t xml:space="preserve">воения 2 года): </w:t>
      </w:r>
      <w:r w:rsidR="007D6B9F"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043146" w:rsidRPr="008A42AE" w:rsidRDefault="00741296" w:rsidP="00B94131">
      <w:pPr>
        <w:spacing w:after="0" w:line="240" w:lineRule="auto"/>
        <w:ind w:right="-22" w:firstLine="36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Образовательный процесс проводится  в соответствии с основными образовательными программами и </w:t>
      </w:r>
      <w:r w:rsidR="00043146"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учебным</w:t>
      </w:r>
      <w:r w:rsidR="00043146"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план</w:t>
      </w:r>
      <w:r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ом</w:t>
      </w:r>
      <w:r w:rsidR="00043146"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gramStart"/>
      <w:r w:rsidR="00043146"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школы</w:t>
      </w:r>
      <w:proofErr w:type="gramEnd"/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которые </w:t>
      </w:r>
      <w:r w:rsidR="00374E6B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определя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ю</w:t>
      </w:r>
      <w:r w:rsidR="00374E6B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т приоритетные направления в образовательно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й подготовке учащихся,  реализую</w:t>
      </w:r>
      <w:r w:rsidR="00374E6B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т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нкретное содержание образования.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043146" w:rsidRPr="008A42AE" w:rsidRDefault="00043146" w:rsidP="00B94131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детей, нуждающихся в длительном лечении, школа обеспечивает занятия на дому в соответствии с медицинским заключением о состоянии здоровь</w:t>
      </w:r>
      <w:proofErr w:type="gramStart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="00D540E2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proofErr w:type="gramEnd"/>
      <w:r w:rsidR="00D540E2">
        <w:rPr>
          <w:rFonts w:ascii="Times New Roman" w:eastAsia="Times New Roman" w:hAnsi="Times New Roman" w:cs="Times New Roman"/>
          <w:sz w:val="36"/>
          <w:szCs w:val="36"/>
          <w:lang w:eastAsia="ru-RU"/>
        </w:rPr>
        <w:t>инклюзивное образование)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43146" w:rsidRPr="008A42AE" w:rsidRDefault="00C17867" w:rsidP="00B94131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школе организуются индивидуальные и групповые занятия, консультации, пр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едметные кружки (1-11 </w:t>
      </w:r>
      <w:proofErr w:type="spellStart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="00CD1BB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),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курсы по выбору и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элективные курсы  для учащихся 7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-11 классов с целью подготовки к ГИА.</w:t>
      </w:r>
    </w:p>
    <w:p w:rsidR="00043146" w:rsidRPr="008A42AE" w:rsidRDefault="00043146" w:rsidP="00043146">
      <w:pPr>
        <w:spacing w:after="12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A42AE">
        <w:rPr>
          <w:rFonts w:ascii="Times New Roman" w:eastAsia="Calibri" w:hAnsi="Times New Roman" w:cs="Times New Roman"/>
          <w:sz w:val="36"/>
          <w:szCs w:val="36"/>
        </w:rPr>
        <w:t xml:space="preserve"> Главный акц</w:t>
      </w:r>
      <w:r w:rsidR="004C5F31" w:rsidRPr="008A42AE">
        <w:rPr>
          <w:rFonts w:ascii="Times New Roman" w:eastAsia="Calibri" w:hAnsi="Times New Roman" w:cs="Times New Roman"/>
          <w:sz w:val="36"/>
          <w:szCs w:val="36"/>
        </w:rPr>
        <w:t xml:space="preserve">ент в своей деятельности школа </w:t>
      </w:r>
      <w:r w:rsidRPr="008A42AE">
        <w:rPr>
          <w:rFonts w:ascii="Times New Roman" w:eastAsia="Calibri" w:hAnsi="Times New Roman" w:cs="Times New Roman"/>
          <w:sz w:val="36"/>
          <w:szCs w:val="36"/>
        </w:rPr>
        <w:t>делает на учете индивидуальных о</w:t>
      </w:r>
      <w:r w:rsidR="007D6B9F" w:rsidRPr="008A42AE">
        <w:rPr>
          <w:rFonts w:ascii="Times New Roman" w:eastAsia="Calibri" w:hAnsi="Times New Roman" w:cs="Times New Roman"/>
          <w:sz w:val="36"/>
          <w:szCs w:val="36"/>
        </w:rPr>
        <w:t>собенностей каждого ребенка.</w:t>
      </w:r>
    </w:p>
    <w:p w:rsidR="00043146" w:rsidRPr="008A42AE" w:rsidRDefault="00043146" w:rsidP="007D6B9F">
      <w:pPr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A42AE">
        <w:rPr>
          <w:rFonts w:ascii="Times New Roman" w:eastAsia="Calibri" w:hAnsi="Times New Roman" w:cs="Times New Roman"/>
          <w:sz w:val="36"/>
          <w:szCs w:val="36"/>
        </w:rPr>
        <w:t xml:space="preserve">       С 2004  года обучение в начальной  школе ведем  по общеразвивающей  системе Л.В. </w:t>
      </w:r>
      <w:proofErr w:type="spellStart"/>
      <w:r w:rsidRPr="008A42AE">
        <w:rPr>
          <w:rFonts w:ascii="Times New Roman" w:eastAsia="Calibri" w:hAnsi="Times New Roman" w:cs="Times New Roman"/>
          <w:sz w:val="36"/>
          <w:szCs w:val="36"/>
        </w:rPr>
        <w:t>Занкова</w:t>
      </w:r>
      <w:proofErr w:type="spellEnd"/>
      <w:r w:rsidRPr="008A42AE">
        <w:rPr>
          <w:rFonts w:ascii="Times New Roman" w:eastAsia="Calibri" w:hAnsi="Times New Roman" w:cs="Times New Roman"/>
          <w:sz w:val="36"/>
          <w:szCs w:val="36"/>
        </w:rPr>
        <w:t>, цель которой совпадает с общей целевой установкой новых стандартов.  С 2006 г. являемся региональной базовой площадкой при Институте повышени</w:t>
      </w:r>
      <w:r w:rsidR="00797C13" w:rsidRPr="008A42AE">
        <w:rPr>
          <w:rFonts w:ascii="Times New Roman" w:eastAsia="Calibri" w:hAnsi="Times New Roman" w:cs="Times New Roman"/>
          <w:sz w:val="36"/>
          <w:szCs w:val="36"/>
        </w:rPr>
        <w:t xml:space="preserve">я квалификации Тульской области. </w:t>
      </w:r>
      <w:r w:rsidRPr="008A42AE">
        <w:rPr>
          <w:rFonts w:ascii="Times New Roman" w:eastAsia="Calibri" w:hAnsi="Times New Roman" w:cs="Times New Roman"/>
          <w:sz w:val="36"/>
          <w:szCs w:val="36"/>
        </w:rPr>
        <w:t xml:space="preserve">С 01.09.2016 г. являемся </w:t>
      </w:r>
      <w:r w:rsidR="00B638BB" w:rsidRPr="008A42AE">
        <w:rPr>
          <w:rFonts w:ascii="Times New Roman" w:eastAsia="Calibri" w:hAnsi="Times New Roman" w:cs="Times New Roman"/>
          <w:sz w:val="36"/>
          <w:szCs w:val="36"/>
        </w:rPr>
        <w:t xml:space="preserve">федеральной </w:t>
      </w:r>
      <w:r w:rsidRPr="008A42AE">
        <w:rPr>
          <w:rFonts w:ascii="Times New Roman" w:eastAsia="Calibri" w:hAnsi="Times New Roman" w:cs="Times New Roman"/>
          <w:sz w:val="36"/>
          <w:szCs w:val="36"/>
        </w:rPr>
        <w:t>экспериментальной площадкой при Академии педагогических наук МО</w:t>
      </w:r>
      <w:r w:rsidR="00CD1BB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8A42AE">
        <w:rPr>
          <w:rFonts w:ascii="Times New Roman" w:eastAsia="Calibri" w:hAnsi="Times New Roman" w:cs="Times New Roman"/>
          <w:sz w:val="36"/>
          <w:szCs w:val="36"/>
        </w:rPr>
        <w:t>и</w:t>
      </w:r>
      <w:r w:rsidR="00CD1BB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8A42AE">
        <w:rPr>
          <w:rFonts w:ascii="Times New Roman" w:eastAsia="Calibri" w:hAnsi="Times New Roman" w:cs="Times New Roman"/>
          <w:sz w:val="36"/>
          <w:szCs w:val="36"/>
        </w:rPr>
        <w:t>Н РФ.</w:t>
      </w:r>
      <w:r w:rsidR="007D6B9F" w:rsidRPr="008A42AE">
        <w:rPr>
          <w:rFonts w:ascii="Times New Roman" w:eastAsia="Calibri" w:hAnsi="Times New Roman" w:cs="Times New Roman"/>
          <w:sz w:val="36"/>
          <w:szCs w:val="36"/>
        </w:rPr>
        <w:t xml:space="preserve"> Основное звено </w:t>
      </w:r>
      <w:r w:rsidRPr="008A42AE">
        <w:rPr>
          <w:rFonts w:ascii="Times New Roman" w:eastAsia="Calibri" w:hAnsi="Times New Roman" w:cs="Times New Roman"/>
          <w:sz w:val="36"/>
          <w:szCs w:val="36"/>
        </w:rPr>
        <w:t xml:space="preserve">использует методику и элементы  системы </w:t>
      </w:r>
      <w:proofErr w:type="spellStart"/>
      <w:r w:rsidRPr="008A42AE">
        <w:rPr>
          <w:rFonts w:ascii="Times New Roman" w:eastAsia="Calibri" w:hAnsi="Times New Roman" w:cs="Times New Roman"/>
          <w:sz w:val="36"/>
          <w:szCs w:val="36"/>
        </w:rPr>
        <w:t>Л.В.Занкова</w:t>
      </w:r>
      <w:proofErr w:type="spellEnd"/>
      <w:r w:rsidRPr="008A42AE">
        <w:rPr>
          <w:rFonts w:ascii="Times New Roman" w:eastAsia="Calibri" w:hAnsi="Times New Roman" w:cs="Times New Roman"/>
          <w:sz w:val="36"/>
          <w:szCs w:val="36"/>
        </w:rPr>
        <w:t>.</w:t>
      </w:r>
    </w:p>
    <w:p w:rsidR="00043146" w:rsidRPr="008A42AE" w:rsidRDefault="00043146" w:rsidP="007E19BE">
      <w:pPr>
        <w:pStyle w:val="a3"/>
        <w:tabs>
          <w:tab w:val="left" w:pos="2268"/>
          <w:tab w:val="left" w:pos="9050"/>
        </w:tabs>
        <w:ind w:right="-22"/>
        <w:jc w:val="both"/>
        <w:rPr>
          <w:b/>
          <w:i/>
          <w:spacing w:val="1"/>
          <w:sz w:val="36"/>
          <w:szCs w:val="36"/>
        </w:rPr>
      </w:pPr>
      <w:r w:rsidRPr="008A42AE">
        <w:rPr>
          <w:b/>
          <w:i/>
          <w:spacing w:val="1"/>
          <w:sz w:val="36"/>
          <w:szCs w:val="36"/>
        </w:rPr>
        <w:lastRenderedPageBreak/>
        <w:t>Психолого-педагогическое сопровождение образовательного процесса</w:t>
      </w:r>
    </w:p>
    <w:p w:rsidR="00043146" w:rsidRPr="008A42AE" w:rsidRDefault="00043146" w:rsidP="00B941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>В  школе  работ</w:t>
      </w:r>
      <w:r w:rsidR="004C5F31"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>ает педагог – психолог. Основная</w:t>
      </w:r>
      <w:r w:rsidR="004C5F31" w:rsidRPr="008A42AE">
        <w:rPr>
          <w:rFonts w:ascii="Times New Roman" w:eastAsia="Times New Roman" w:hAnsi="Times New Roman" w:cs="Times New Roman"/>
          <w:b/>
          <w:spacing w:val="1"/>
          <w:sz w:val="36"/>
          <w:szCs w:val="36"/>
          <w:lang w:eastAsia="ru-RU"/>
        </w:rPr>
        <w:t xml:space="preserve"> цель</w:t>
      </w:r>
      <w:r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 xml:space="preserve"> ра</w:t>
      </w:r>
      <w:r w:rsidR="004C5F31"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>боты педагога-психолога -</w:t>
      </w:r>
      <w:r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 xml:space="preserve"> </w:t>
      </w:r>
      <w:r w:rsidRPr="008A42AE">
        <w:rPr>
          <w:rFonts w:ascii="Times New Roman" w:eastAsia="Times New Roman" w:hAnsi="Times New Roman" w:cs="Times New Roman"/>
          <w:spacing w:val="2"/>
          <w:sz w:val="36"/>
          <w:szCs w:val="36"/>
          <w:lang w:eastAsia="ru-RU"/>
        </w:rPr>
        <w:t>содействие всем субъектам образовательного процесса в</w:t>
      </w:r>
      <w:r w:rsidR="00C17867" w:rsidRPr="008A42AE">
        <w:rPr>
          <w:rFonts w:ascii="Times New Roman" w:eastAsia="Times New Roman" w:hAnsi="Times New Roman" w:cs="Times New Roman"/>
          <w:spacing w:val="2"/>
          <w:sz w:val="36"/>
          <w:szCs w:val="36"/>
          <w:lang w:eastAsia="ru-RU"/>
        </w:rPr>
        <w:t xml:space="preserve"> </w:t>
      </w:r>
      <w:r w:rsidRPr="008A42AE">
        <w:rPr>
          <w:rFonts w:ascii="Times New Roman" w:eastAsia="Times New Roman" w:hAnsi="Times New Roman" w:cs="Times New Roman"/>
          <w:spacing w:val="3"/>
          <w:sz w:val="36"/>
          <w:szCs w:val="36"/>
          <w:lang w:eastAsia="ru-RU"/>
        </w:rPr>
        <w:t xml:space="preserve">решении актуальных задач развития, обучения, социализации, а также помощь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сохранении психического, соматического и социального благополучия.</w:t>
      </w:r>
    </w:p>
    <w:p w:rsidR="00043146" w:rsidRPr="008A42AE" w:rsidRDefault="00043146" w:rsidP="00B941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Приоритетными направлениями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работе являлись:</w:t>
      </w:r>
    </w:p>
    <w:p w:rsidR="00043146" w:rsidRPr="008A42AE" w:rsidRDefault="0004314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предупреждение (профилактика) возникновения деструктивных проблем в развитии ребенка с целью обеспечения его психологической безопасности; </w:t>
      </w:r>
    </w:p>
    <w:p w:rsidR="00043146" w:rsidRPr="008A42AE" w:rsidRDefault="0004314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-  социально-психологическое сопровождение  детей и подростков категории социального риска, выход на коррекционную работу и специализированную помощь в работе с  этой категорией учащихся;</w:t>
      </w:r>
    </w:p>
    <w:p w:rsidR="00043146" w:rsidRPr="008A42AE" w:rsidRDefault="007D6B9F" w:rsidP="00B9413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абота осуществлялась по следующим</w:t>
      </w:r>
      <w:r w:rsidR="00043146"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направлениям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043146" w:rsidRPr="008A42AE" w:rsidRDefault="00043146" w:rsidP="000431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Диагностическая работа.</w:t>
      </w:r>
    </w:p>
    <w:p w:rsidR="00043146" w:rsidRPr="008A42AE" w:rsidRDefault="00043146" w:rsidP="000431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Коррекционно-развивающая работа.</w:t>
      </w:r>
    </w:p>
    <w:p w:rsidR="00043146" w:rsidRPr="008A42AE" w:rsidRDefault="00043146" w:rsidP="000431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Консультативная работа.</w:t>
      </w:r>
    </w:p>
    <w:p w:rsidR="00043146" w:rsidRPr="008A42AE" w:rsidRDefault="00043146" w:rsidP="000431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Просветительско-профилактическая работа.</w:t>
      </w:r>
    </w:p>
    <w:p w:rsidR="00B94131" w:rsidRPr="008A42AE" w:rsidRDefault="00B94131" w:rsidP="00B94131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6B9F" w:rsidRPr="008A42AE" w:rsidRDefault="00043146" w:rsidP="00B9413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ДИАГНОСТИЧЕСКАЯ РАБОТА</w:t>
      </w:r>
    </w:p>
    <w:p w:rsidR="00043146" w:rsidRPr="008A42AE" w:rsidRDefault="00043146" w:rsidP="00B94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Индивидуальная диагностическая работа</w:t>
      </w:r>
      <w:r w:rsidR="007D6B9F"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043146" w:rsidRPr="008A42AE" w:rsidRDefault="00043146" w:rsidP="00B94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>Особое вни</w:t>
      </w:r>
      <w:r w:rsidR="007D6B9F"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>мание по всем направлениям  уделяется</w:t>
      </w:r>
      <w:r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 xml:space="preserve"> работе с педаго</w:t>
      </w:r>
      <w:r w:rsidR="00B638BB"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>гами, родителями и учащимися 1-8</w:t>
      </w:r>
      <w:r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 xml:space="preserve"> классов  в связи с реализацией ФГОС НОО и ФГОС ООО, а также работе со всеми участниками образовательного процесса в период подготовки к  промежут</w:t>
      </w:r>
      <w:r w:rsid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>очной аттестации учащихся 2-8</w:t>
      </w:r>
      <w:r w:rsidRPr="008A42AE"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  <w:t xml:space="preserve"> классов, а также к ГИА учащихся 9-х и 11-х классов.</w:t>
      </w:r>
    </w:p>
    <w:p w:rsidR="00EE77FD" w:rsidRPr="008A42AE" w:rsidRDefault="00EE77FD" w:rsidP="00043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36"/>
          <w:szCs w:val="36"/>
          <w:lang w:eastAsia="ru-RU"/>
        </w:rPr>
      </w:pPr>
    </w:p>
    <w:p w:rsidR="00043146" w:rsidRPr="008A42AE" w:rsidRDefault="00043146" w:rsidP="00B94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Организация горячего   питания</w:t>
      </w:r>
    </w:p>
    <w:p w:rsidR="00043146" w:rsidRPr="008A42AE" w:rsidRDefault="0004314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ab/>
      </w:r>
      <w:r w:rsid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В 2017</w:t>
      </w:r>
      <w:r w:rsidR="00B638BB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201</w:t>
      </w:r>
      <w:r w:rsid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="0074129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учебном году  в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организации работы учитывалась особая значимость организации питания школьников как одного из основных элементов сохранения здоровья детей, и в целях социальной поддержки детей из многодетных, малообеспеченных семей, а также из семей,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попавш</w:t>
      </w:r>
      <w:r w:rsidR="00C17867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их в трудную жизненную ситуацию, им предоставляется  льгота по бесплатному питанию.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741296" w:rsidRPr="008A42AE" w:rsidRDefault="0074129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</w:p>
    <w:p w:rsidR="00043146" w:rsidRPr="008A42AE" w:rsidRDefault="00043146" w:rsidP="007E19BE">
      <w:pPr>
        <w:pStyle w:val="a3"/>
        <w:ind w:left="502" w:right="-22"/>
        <w:jc w:val="both"/>
        <w:rPr>
          <w:b/>
          <w:i/>
          <w:color w:val="000000" w:themeColor="text1"/>
          <w:sz w:val="36"/>
          <w:szCs w:val="36"/>
        </w:rPr>
      </w:pPr>
      <w:r w:rsidRPr="008A42AE">
        <w:rPr>
          <w:b/>
          <w:i/>
          <w:color w:val="000000" w:themeColor="text1"/>
          <w:sz w:val="36"/>
          <w:szCs w:val="36"/>
        </w:rPr>
        <w:t>Сведения об оздоровлении детей.</w:t>
      </w:r>
    </w:p>
    <w:p w:rsidR="00043146" w:rsidRPr="008A42AE" w:rsidRDefault="00043146" w:rsidP="00B9413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укрепления здоровья детей в  1 классе  проводится ежедневная динамическая пауза длительностью 40 минут.</w:t>
      </w:r>
    </w:p>
    <w:p w:rsidR="00EE77FD" w:rsidRPr="008A42AE" w:rsidRDefault="00EE77FD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36"/>
          <w:szCs w:val="36"/>
          <w:lang w:eastAsia="ru-RU"/>
        </w:rPr>
      </w:pPr>
    </w:p>
    <w:p w:rsidR="00043146" w:rsidRPr="008A42AE" w:rsidRDefault="00043146" w:rsidP="000431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Обеспечение безопасности образовательного процесса.</w:t>
      </w:r>
    </w:p>
    <w:p w:rsidR="00043146" w:rsidRPr="008A42AE" w:rsidRDefault="00043146" w:rsidP="00B94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В школе разработан и реализуется комплекс мероприятий по созданию безопасных условий для жизни и здоровья учащихся. Безопасность учреждения является приоритетной в деятельности педагогическо</w:t>
      </w:r>
      <w:r w:rsidR="00EE77FD"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го коллектива, который  проводит последовательную работу</w:t>
      </w:r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по организации безопасного пребывания учащихся в школе. Учебные кабинеты соответствуют санитарно - гигиеническим требованиям, нормативн</w:t>
      </w:r>
      <w:proofErr w:type="gramStart"/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о-</w:t>
      </w:r>
      <w:proofErr w:type="gramEnd"/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правовой базе безопасности образовательного пространства. Ежедневно контролируется санитарное состояние учреждения: отопления, водоснабжения, канализации и энергоснабжения, тревожной кнопки, системы оповещения при чрезвычайных ситуациях.</w:t>
      </w:r>
    </w:p>
    <w:p w:rsidR="00043146" w:rsidRPr="008A42AE" w:rsidRDefault="00183739" w:rsidP="00043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B94131"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ab/>
      </w:r>
      <w:r w:rsidRPr="008A42A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Завершена установка забора.</w:t>
      </w:r>
    </w:p>
    <w:p w:rsidR="007E6F71" w:rsidRPr="008A42AE" w:rsidRDefault="007E6F71" w:rsidP="00043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043146" w:rsidRPr="008A42AE" w:rsidRDefault="00043146" w:rsidP="007E19B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Создание условий для осуществления образовательного процесса через финансовое обеспечение функционирования и развития образовательного учреждения.</w:t>
      </w:r>
    </w:p>
    <w:p w:rsidR="00043146" w:rsidRPr="008A42AE" w:rsidRDefault="00043146" w:rsidP="0004314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 w:rsidRPr="008A42AE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 xml:space="preserve">С целью обеспечения </w:t>
      </w:r>
      <w:r w:rsidR="00D66BD9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проведения образовательного процесса было приобретено:</w:t>
      </w:r>
    </w:p>
    <w:p w:rsidR="003E212B" w:rsidRPr="00CA013B" w:rsidRDefault="00EE0933" w:rsidP="00F114A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учебники на </w:t>
      </w:r>
      <w:r w:rsid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сумму 377035</w:t>
      </w: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,00 руб. за счет субвенций;</w:t>
      </w:r>
    </w:p>
    <w:p w:rsidR="003E212B" w:rsidRDefault="00EE0933" w:rsidP="00F114A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компь</w:t>
      </w:r>
      <w:r w:rsid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ютерная техника на сумму    500</w:t>
      </w: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00,00 руб. за счет бюджетных средств;</w:t>
      </w:r>
    </w:p>
    <w:p w:rsidR="00866956" w:rsidRPr="00CA013B" w:rsidRDefault="00866956" w:rsidP="00866956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спортинвентарь на сумму    2695</w:t>
      </w: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0,00 руб. за счет бюджетных средств;</w:t>
      </w:r>
    </w:p>
    <w:p w:rsidR="00866956" w:rsidRPr="00CA013B" w:rsidRDefault="00866956" w:rsidP="00866956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мебель  на сумму    455</w:t>
      </w: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00,00 руб. за счет бюджетных средств;</w:t>
      </w:r>
    </w:p>
    <w:p w:rsidR="00866956" w:rsidRPr="00CA013B" w:rsidRDefault="00866956" w:rsidP="00866956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оборудование на сумму    2922</w:t>
      </w: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00,00 руб. за счет бюджетных средств;</w:t>
      </w:r>
    </w:p>
    <w:p w:rsidR="00866956" w:rsidRPr="00CA013B" w:rsidRDefault="00866956" w:rsidP="00866956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наглядные пособия на сумму 12380,00 руб. за счет бюджетных средств;</w:t>
      </w:r>
    </w:p>
    <w:p w:rsidR="00D66BD9" w:rsidRDefault="00D66BD9" w:rsidP="00D66BD9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канцтовары на сумму 10116,00 руб. за счет бюджетных средств;</w:t>
      </w:r>
    </w:p>
    <w:p w:rsidR="003E212B" w:rsidRPr="00CA013B" w:rsidRDefault="00EE0933" w:rsidP="00F114A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стро</w:t>
      </w:r>
      <w:r w:rsidR="000D377B"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ительные материалы на сумму 1350</w:t>
      </w: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,00 руб. за счет привлеченных средств;</w:t>
      </w:r>
    </w:p>
    <w:p w:rsidR="003E212B" w:rsidRPr="00CA013B" w:rsidRDefault="000D377B" w:rsidP="00F114A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</w:t>
      </w:r>
      <w:r w:rsidR="00D66B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оборудование        </w:t>
      </w: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D66B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сумму 23753</w:t>
      </w:r>
      <w:r w:rsidR="00EE0933"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00 руб. за счет привлеченных средств;</w:t>
      </w:r>
    </w:p>
    <w:p w:rsidR="003E212B" w:rsidRPr="00CA013B" w:rsidRDefault="00CD1BBD" w:rsidP="00F114A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</w:t>
      </w:r>
      <w:r w:rsidR="00D66B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яйственные </w:t>
      </w:r>
      <w:r w:rsidR="00D66BD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товары на сумму 49723</w:t>
      </w:r>
      <w:r w:rsidR="00EE0933"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,00 руб.  за счет привлеченных средств;</w:t>
      </w:r>
    </w:p>
    <w:p w:rsidR="003E212B" w:rsidRPr="00CA013B" w:rsidRDefault="00D66BD9" w:rsidP="00F114A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канцтовары на сумму  523</w:t>
      </w:r>
      <w:r w:rsidR="00EE0933"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0,00 руб.  за счет привлеченных средств;</w:t>
      </w:r>
    </w:p>
    <w:p w:rsidR="00866956" w:rsidRDefault="00866956" w:rsidP="00866956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учебники на сумму 2436,00 руб. за счет привлеченных средств;</w:t>
      </w:r>
    </w:p>
    <w:p w:rsidR="003E212B" w:rsidRPr="00CA013B" w:rsidRDefault="00CA013B" w:rsidP="00F114A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огнетушители- 825</w:t>
      </w:r>
      <w:r w:rsidR="00EE0933"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0,00 -  руб.  за счет бюджетных средств;</w:t>
      </w:r>
    </w:p>
    <w:p w:rsidR="003E212B" w:rsidRPr="00CA013B" w:rsidRDefault="00CA013B" w:rsidP="00F114AF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установка оконных блоков – 175165</w:t>
      </w:r>
      <w:r w:rsidR="00EE0933" w:rsidRPr="00CA01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,00руб. за счет привлеченных средств.</w:t>
      </w:r>
    </w:p>
    <w:p w:rsidR="00F114AF" w:rsidRPr="008A42AE" w:rsidRDefault="00F114AF" w:rsidP="00F114AF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43146" w:rsidRPr="008A42AE" w:rsidRDefault="00043146" w:rsidP="00B9413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Кадровые ресурсы ОУ.</w:t>
      </w:r>
    </w:p>
    <w:p w:rsidR="000112E8" w:rsidRPr="008A42AE" w:rsidRDefault="00C52EF8" w:rsidP="00B94131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В школе  работает 31</w:t>
      </w:r>
      <w:r w:rsidR="00043146" w:rsidRPr="008A42AE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педа</w:t>
      </w:r>
      <w:r w:rsidRPr="008A42AE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гог</w:t>
      </w:r>
      <w:r w:rsidR="00043146" w:rsidRPr="008A42AE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(из них 1 совместитель) и 15 человек учебно-вспомогательного и об</w:t>
      </w:r>
      <w:r w:rsidR="000112E8" w:rsidRPr="008A42AE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служивающего персонала. К</w:t>
      </w:r>
      <w:r w:rsidR="00043146" w:rsidRPr="008A42AE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оллектив нашей школы полностью укомплектован кадрами.</w:t>
      </w:r>
    </w:p>
    <w:p w:rsidR="00043146" w:rsidRPr="008A42AE" w:rsidRDefault="00043146" w:rsidP="000112E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Средний возраст педагогов в школе составляет 40 лет. В школе работает два молодых учителя.</w:t>
      </w:r>
    </w:p>
    <w:p w:rsidR="002A7E82" w:rsidRPr="008A42AE" w:rsidRDefault="002A7E82" w:rsidP="000112E8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114AF" w:rsidRPr="00B351DB" w:rsidRDefault="00F114AF" w:rsidP="00B24456">
      <w:pPr>
        <w:spacing w:after="0"/>
        <w:ind w:firstLine="36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РАБОТНИКИ ШКОЛЫ НАГРАЖДЕНЫ:</w:t>
      </w:r>
    </w:p>
    <w:p w:rsidR="00F114AF" w:rsidRPr="00B351DB" w:rsidRDefault="00EE0933" w:rsidP="00F114AF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знаком «Почетный работник общего образования РФ»</w:t>
      </w:r>
      <w:r w:rsidR="00A51B6E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                                                   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  3 человека</w:t>
      </w:r>
    </w:p>
    <w:p w:rsidR="003E212B" w:rsidRPr="00B351DB" w:rsidRDefault="00EE0933" w:rsidP="00F114AF">
      <w:pPr>
        <w:numPr>
          <w:ilvl w:val="0"/>
          <w:numId w:val="33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грамотой министерства образования и науки РФ </w:t>
      </w:r>
    </w:p>
    <w:p w:rsidR="00F114AF" w:rsidRPr="00B351DB" w:rsidRDefault="008A42AE" w:rsidP="00F114AF">
      <w:p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 </w:t>
      </w:r>
      <w:r w:rsidR="00A51B6E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                                                                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8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человек</w:t>
      </w:r>
    </w:p>
    <w:p w:rsidR="00F114AF" w:rsidRPr="00B351DB" w:rsidRDefault="00EE0933" w:rsidP="00F114AF">
      <w:pPr>
        <w:numPr>
          <w:ilvl w:val="0"/>
          <w:numId w:val="34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грамотой департамента образования Тульской области </w:t>
      </w:r>
      <w:r w:rsidR="00A51B6E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                                       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21 человек</w:t>
      </w:r>
    </w:p>
    <w:p w:rsidR="003E212B" w:rsidRPr="00B351DB" w:rsidRDefault="00EE0933" w:rsidP="00F114AF">
      <w:pPr>
        <w:numPr>
          <w:ilvl w:val="0"/>
          <w:numId w:val="35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благодарностью губернатора  Тульской области     </w:t>
      </w:r>
      <w:r w:rsidR="00B351DB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</w:t>
      </w:r>
      <w:r w:rsidR="00B351DB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                     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3 человек</w:t>
      </w:r>
      <w:r w:rsidR="00B24456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а</w:t>
      </w:r>
    </w:p>
    <w:p w:rsidR="003E212B" w:rsidRPr="00B351DB" w:rsidRDefault="00EE0933" w:rsidP="00F114AF">
      <w:pPr>
        <w:numPr>
          <w:ilvl w:val="0"/>
          <w:numId w:val="35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lastRenderedPageBreak/>
        <w:t xml:space="preserve">благодарностью   Тульской областной Думы          </w:t>
      </w:r>
      <w:r w:rsidR="00B351DB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</w:t>
      </w:r>
      <w:r w:rsidR="00CD1BBD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1 человек</w:t>
      </w:r>
    </w:p>
    <w:p w:rsidR="003E212B" w:rsidRPr="00B351DB" w:rsidRDefault="00EE0933" w:rsidP="00F114AF">
      <w:pPr>
        <w:numPr>
          <w:ilvl w:val="0"/>
          <w:numId w:val="35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почетной грамотой   Тульской областной Думы     </w:t>
      </w:r>
      <w:r w:rsidR="00CD1BBD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</w:t>
      </w:r>
      <w:r w:rsidR="00B351DB"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1 человек</w:t>
      </w:r>
    </w:p>
    <w:p w:rsidR="003E212B" w:rsidRPr="00B351DB" w:rsidRDefault="00EE0933" w:rsidP="00F114AF">
      <w:pPr>
        <w:numPr>
          <w:ilvl w:val="0"/>
          <w:numId w:val="35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грамотой правительства    Тульской области           </w:t>
      </w:r>
      <w:r w:rsidR="00CD1BBD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1 человек</w:t>
      </w:r>
    </w:p>
    <w:p w:rsidR="003E212B" w:rsidRPr="00B351DB" w:rsidRDefault="00EE0933" w:rsidP="00F114AF">
      <w:pPr>
        <w:numPr>
          <w:ilvl w:val="0"/>
          <w:numId w:val="35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грамотой администрации МО </w:t>
      </w:r>
      <w:proofErr w:type="spellStart"/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Щекинский</w:t>
      </w:r>
      <w:proofErr w:type="spellEnd"/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район     </w:t>
      </w:r>
      <w:r w:rsidR="00CD1BBD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   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8 человек</w:t>
      </w:r>
    </w:p>
    <w:p w:rsidR="003E212B" w:rsidRPr="00B351DB" w:rsidRDefault="00EE0933" w:rsidP="00F114AF">
      <w:pPr>
        <w:numPr>
          <w:ilvl w:val="0"/>
          <w:numId w:val="35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грамотой комитета по образованию                            </w:t>
      </w:r>
      <w:r w:rsidR="00B03CB4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41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человек</w:t>
      </w:r>
      <w:r w:rsidRPr="00B351DB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</w:p>
    <w:p w:rsidR="00B24456" w:rsidRPr="008A42AE" w:rsidRDefault="00B24456" w:rsidP="00F114AF">
      <w:pPr>
        <w:spacing w:after="0"/>
        <w:contextualSpacing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</w:p>
    <w:p w:rsidR="00F114AF" w:rsidRPr="00B351DB" w:rsidRDefault="00F114AF" w:rsidP="00F114AF">
      <w:p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ПОВЫШЕНИЕ ПРОФЕССИОНАЛЬНОГО УРОВНЯ:</w:t>
      </w:r>
    </w:p>
    <w:p w:rsidR="003E212B" w:rsidRPr="00B351DB" w:rsidRDefault="00EE0933" w:rsidP="00F114AF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победители приоритетного национального проекта «Образование» -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2 человек</w:t>
      </w:r>
      <w:r w:rsidR="00B24456"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 xml:space="preserve">а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 xml:space="preserve"> </w:t>
      </w: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(2007 г. и 2014 г., 2016г.)</w:t>
      </w:r>
    </w:p>
    <w:p w:rsidR="003E212B" w:rsidRPr="00B351DB" w:rsidRDefault="00EE0933" w:rsidP="00F114AF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победители муниципальной составляющей  приоритетного национального проекта «Образование» -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3 человека</w:t>
      </w:r>
    </w:p>
    <w:p w:rsidR="003E212B" w:rsidRPr="00B351DB" w:rsidRDefault="00EE0933" w:rsidP="00F114AF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победители и призеры Всероссийского конкурса «От призвания к признанию» -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3 человека</w:t>
      </w:r>
    </w:p>
    <w:p w:rsidR="003E212B" w:rsidRPr="00B351DB" w:rsidRDefault="00EE0933" w:rsidP="00F114AF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победители и призеры муниципального  конкурса «Педагог 21 века» -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 xml:space="preserve">2 человека </w:t>
      </w:r>
    </w:p>
    <w:p w:rsidR="003E212B" w:rsidRPr="00B351DB" w:rsidRDefault="00EE0933" w:rsidP="00F114AF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B351DB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победители и призеры дистанционных педагогических конкурсов – </w:t>
      </w:r>
      <w:r w:rsidR="00F114AF" w:rsidRPr="00B351DB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21человек</w:t>
      </w:r>
    </w:p>
    <w:p w:rsidR="00EE77FD" w:rsidRPr="008A42AE" w:rsidRDefault="004C5F31" w:rsidP="000431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043146" w:rsidRPr="008A42AE" w:rsidRDefault="00043146" w:rsidP="00AC235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Учителя являются  членами жюри регионального  конкурса  «Педагог 21 века», комиссии по проверке работ  ЕГЭ.</w:t>
      </w:r>
    </w:p>
    <w:p w:rsidR="00043146" w:rsidRPr="008A42AE" w:rsidRDefault="00043146" w:rsidP="00B2445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учителя  с 2011 года принимают активное участие  в проекте «Школа цифрового века», имеют сертификаты и дипломы.</w:t>
      </w:r>
    </w:p>
    <w:p w:rsidR="00043146" w:rsidRPr="008A42AE" w:rsidRDefault="00043146" w:rsidP="006D6D15">
      <w:pPr>
        <w:tabs>
          <w:tab w:val="left" w:pos="3566"/>
        </w:tabs>
        <w:spacing w:after="0"/>
        <w:jc w:val="both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     Непрерывность профессионального образования учителя является необходимой предпосылкой развития его творческих способностей, интегративным элементом его </w:t>
      </w:r>
      <w:r w:rsidRPr="008A42AE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lastRenderedPageBreak/>
        <w:t>жизнедеятельности и условием постоянного развития индивидуального педагогического опыта</w:t>
      </w:r>
      <w:r w:rsidR="001B6FBD" w:rsidRPr="008A42AE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.</w:t>
      </w:r>
    </w:p>
    <w:p w:rsidR="007E6F71" w:rsidRPr="008A42AE" w:rsidRDefault="00043146" w:rsidP="00D66B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Участие в конкурсе (не обязательно -  победа) ценно тем, что выводит за рамки привычных представлений о школе, возможностях учителя, его роли в гражданском и нравственном становлении ученика, открывает современному учителю зону его ближайшего развития.</w:t>
      </w:r>
    </w:p>
    <w:p w:rsidR="007E6F71" w:rsidRPr="00D66BD9" w:rsidRDefault="00D66BD9" w:rsidP="00D66B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D66BD9">
        <w:rPr>
          <w:rFonts w:ascii="Times New Roman" w:eastAsia="Calibri" w:hAnsi="Times New Roman" w:cs="Times New Roman"/>
          <w:sz w:val="36"/>
          <w:szCs w:val="36"/>
        </w:rPr>
        <w:t>Все</w:t>
      </w:r>
      <w:r>
        <w:rPr>
          <w:rFonts w:ascii="Times New Roman" w:eastAsia="Calibri" w:hAnsi="Times New Roman" w:cs="Times New Roman"/>
          <w:sz w:val="36"/>
          <w:szCs w:val="36"/>
        </w:rPr>
        <w:t xml:space="preserve"> педагоги получили удостоверение об освоении программы «Первая (доврачебная) помощь в образовательной организации.</w:t>
      </w:r>
    </w:p>
    <w:p w:rsidR="007E6F71" w:rsidRPr="008A42AE" w:rsidRDefault="007E6F71" w:rsidP="006D6D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:rsidR="00043146" w:rsidRDefault="001B6FBD" w:rsidP="00B244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8A42AE">
        <w:rPr>
          <w:rFonts w:ascii="Times New Roman" w:eastAsia="Calibri" w:hAnsi="Times New Roman" w:cs="Times New Roman"/>
          <w:b/>
          <w:sz w:val="36"/>
          <w:szCs w:val="36"/>
        </w:rPr>
        <w:t>Участие в</w:t>
      </w:r>
      <w:r w:rsidR="00043146" w:rsidRPr="008A42AE">
        <w:rPr>
          <w:rFonts w:ascii="Times New Roman" w:eastAsia="Calibri" w:hAnsi="Times New Roman" w:cs="Times New Roman"/>
          <w:b/>
          <w:sz w:val="36"/>
          <w:szCs w:val="36"/>
        </w:rPr>
        <w:t xml:space="preserve"> профессиональных конкурсах</w:t>
      </w:r>
      <w:r w:rsidR="00B24456" w:rsidRPr="008A42A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5D6C19" w:rsidRPr="008A42AE">
        <w:rPr>
          <w:rFonts w:ascii="Times New Roman" w:eastAsia="Calibri" w:hAnsi="Times New Roman" w:cs="Times New Roman"/>
          <w:b/>
          <w:i/>
          <w:sz w:val="36"/>
          <w:szCs w:val="36"/>
        </w:rPr>
        <w:t>(победители и призеры)</w:t>
      </w:r>
    </w:p>
    <w:p w:rsidR="007E19BE" w:rsidRPr="00C45B6D" w:rsidRDefault="007E19BE" w:rsidP="007E19BE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45B6D">
        <w:rPr>
          <w:rFonts w:ascii="Times New Roman" w:hAnsi="Times New Roman" w:cs="Times New Roman"/>
          <w:i/>
          <w:sz w:val="36"/>
          <w:szCs w:val="36"/>
        </w:rPr>
        <w:t>Тимофеева Л.Б</w:t>
      </w:r>
    </w:p>
    <w:p w:rsidR="007E19BE" w:rsidRPr="00C45B6D" w:rsidRDefault="007E19BE" w:rsidP="007E19BE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C45B6D">
        <w:rPr>
          <w:rFonts w:ascii="Times New Roman" w:hAnsi="Times New Roman" w:cs="Times New Roman"/>
          <w:sz w:val="36"/>
          <w:szCs w:val="36"/>
        </w:rPr>
        <w:t xml:space="preserve"> Региональный конкурс «Учитель здоровья»</w:t>
      </w:r>
    </w:p>
    <w:p w:rsidR="007E19BE" w:rsidRPr="00C45B6D" w:rsidRDefault="007E19BE" w:rsidP="007E19BE">
      <w:pPr>
        <w:spacing w:line="240" w:lineRule="auto"/>
        <w:ind w:left="2268" w:hanging="852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C45B6D">
        <w:rPr>
          <w:rFonts w:ascii="Times New Roman" w:hAnsi="Times New Roman" w:cs="Times New Roman"/>
          <w:sz w:val="36"/>
          <w:szCs w:val="36"/>
        </w:rPr>
        <w:t xml:space="preserve"> Районный конкурс «Лучший преподаватель-организатор  ОБЖ» (</w:t>
      </w:r>
      <w:r w:rsidRPr="00C45B6D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C45B6D">
        <w:rPr>
          <w:rFonts w:ascii="Times New Roman" w:hAnsi="Times New Roman" w:cs="Times New Roman"/>
          <w:sz w:val="36"/>
          <w:szCs w:val="36"/>
        </w:rPr>
        <w:t>)</w:t>
      </w:r>
    </w:p>
    <w:p w:rsidR="007E19BE" w:rsidRPr="00C45B6D" w:rsidRDefault="007E19BE" w:rsidP="007E19BE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45B6D">
        <w:rPr>
          <w:rFonts w:ascii="Times New Roman" w:hAnsi="Times New Roman" w:cs="Times New Roman"/>
          <w:sz w:val="36"/>
          <w:szCs w:val="36"/>
        </w:rPr>
        <w:t xml:space="preserve">          </w:t>
      </w:r>
      <w:r w:rsidR="00A85EC1">
        <w:rPr>
          <w:rFonts w:ascii="Times New Roman" w:hAnsi="Times New Roman" w:cs="Times New Roman"/>
          <w:sz w:val="36"/>
          <w:szCs w:val="36"/>
        </w:rPr>
        <w:t xml:space="preserve">              Благодарность Мини</w:t>
      </w:r>
      <w:r>
        <w:rPr>
          <w:rFonts w:ascii="Times New Roman" w:hAnsi="Times New Roman" w:cs="Times New Roman"/>
          <w:sz w:val="36"/>
          <w:szCs w:val="36"/>
        </w:rPr>
        <w:t xml:space="preserve">стерства Молодежной </w:t>
      </w:r>
      <w:r w:rsidR="00B351DB">
        <w:rPr>
          <w:rFonts w:ascii="Times New Roman" w:hAnsi="Times New Roman" w:cs="Times New Roman"/>
          <w:sz w:val="36"/>
          <w:szCs w:val="36"/>
        </w:rPr>
        <w:t xml:space="preserve">    </w:t>
      </w:r>
      <w:r w:rsidRPr="00C45B6D">
        <w:rPr>
          <w:rFonts w:ascii="Times New Roman" w:hAnsi="Times New Roman" w:cs="Times New Roman"/>
          <w:sz w:val="36"/>
          <w:szCs w:val="36"/>
        </w:rPr>
        <w:t>политики и спорта ТО</w:t>
      </w:r>
    </w:p>
    <w:p w:rsidR="007E19BE" w:rsidRPr="008A42AE" w:rsidRDefault="007E19BE" w:rsidP="007E19BE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</w:p>
    <w:p w:rsidR="007E19BE" w:rsidRPr="00C45B6D" w:rsidRDefault="007E19BE" w:rsidP="007E19BE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Авдохина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А.А. Всероссийский конкурс «Лучший учитель географии»</w:t>
      </w:r>
      <w:r w:rsidRPr="00C45B6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19BE" w:rsidRPr="008A42AE" w:rsidRDefault="007E19BE" w:rsidP="007E19BE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CD614F" w:rsidRDefault="00CD614F" w:rsidP="00CD614F">
      <w:pPr>
        <w:spacing w:line="240" w:lineRule="auto"/>
        <w:ind w:left="2268" w:hanging="2268"/>
        <w:jc w:val="both"/>
        <w:rPr>
          <w:rFonts w:ascii="Times New Roman" w:hAnsi="Times New Roman" w:cs="Times New Roman"/>
          <w:sz w:val="36"/>
          <w:szCs w:val="36"/>
        </w:rPr>
      </w:pPr>
      <w:r w:rsidRPr="007E19BE">
        <w:rPr>
          <w:rFonts w:ascii="Times New Roman" w:hAnsi="Times New Roman" w:cs="Times New Roman"/>
          <w:i/>
          <w:sz w:val="36"/>
          <w:szCs w:val="36"/>
        </w:rPr>
        <w:t xml:space="preserve">Кацевич Н.И.:    </w:t>
      </w:r>
      <w:r w:rsidR="00B24456" w:rsidRPr="007E19BE">
        <w:rPr>
          <w:rFonts w:ascii="Times New Roman" w:hAnsi="Times New Roman" w:cs="Times New Roman"/>
          <w:sz w:val="36"/>
          <w:szCs w:val="36"/>
        </w:rPr>
        <w:t>Л</w:t>
      </w:r>
      <w:r w:rsidRPr="007E19BE">
        <w:rPr>
          <w:rFonts w:ascii="Times New Roman" w:hAnsi="Times New Roman" w:cs="Times New Roman"/>
          <w:sz w:val="36"/>
          <w:szCs w:val="36"/>
        </w:rPr>
        <w:t>ауреат регионального этапа Всероссийского конкурса «Учитель года России 2017»</w:t>
      </w:r>
    </w:p>
    <w:p w:rsidR="007E19BE" w:rsidRPr="008A42AE" w:rsidRDefault="007E19BE" w:rsidP="00CD614F">
      <w:pPr>
        <w:spacing w:line="240" w:lineRule="auto"/>
        <w:ind w:left="2268" w:hanging="226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       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рамках работы ежегодной  федер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альной базовой площадки  28.09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.2017 г.  в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язань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делила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сь опытом  своей работы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работы школы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CD614F" w:rsidRPr="008A42AE" w:rsidRDefault="00CD614F" w:rsidP="00CD614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CD614F" w:rsidRDefault="00B24456" w:rsidP="00CD614F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A42AE">
        <w:rPr>
          <w:rFonts w:ascii="Times New Roman" w:eastAsia="Calibri" w:hAnsi="Times New Roman" w:cs="Times New Roman"/>
          <w:sz w:val="36"/>
          <w:szCs w:val="36"/>
        </w:rPr>
        <w:tab/>
      </w:r>
      <w:r w:rsidR="00CD614F" w:rsidRPr="008A42AE">
        <w:rPr>
          <w:rFonts w:ascii="Times New Roman" w:eastAsia="Calibri" w:hAnsi="Times New Roman" w:cs="Times New Roman"/>
          <w:sz w:val="36"/>
          <w:szCs w:val="36"/>
        </w:rPr>
        <w:t xml:space="preserve">Педагогический коллектив школы старается не только обучать, давать знания по предметам, но и совершенствовать личностную направленность обучения и воспитания. </w:t>
      </w:r>
    </w:p>
    <w:p w:rsidR="00B351DB" w:rsidRPr="008A42AE" w:rsidRDefault="00B351DB" w:rsidP="00CD614F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CD614F" w:rsidRPr="008A42AE" w:rsidRDefault="00CD614F" w:rsidP="00CD614F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043146" w:rsidRPr="008A42AE" w:rsidRDefault="00043146" w:rsidP="00B2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Анализ воспитательной деятельности МБОУ  СШ №4 </w:t>
      </w:r>
      <w:r w:rsidRPr="008A42AE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ru-RU"/>
        </w:rPr>
        <w:t>.</w:t>
      </w:r>
    </w:p>
    <w:p w:rsidR="00043146" w:rsidRPr="008A42AE" w:rsidRDefault="00CD614F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</w:t>
      </w:r>
      <w:r w:rsidR="00B2445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Главная цель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воспитания: </w:t>
      </w:r>
    </w:p>
    <w:p w:rsidR="00043146" w:rsidRPr="008A42AE" w:rsidRDefault="0004314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широкое вовлечение учащихся в жизнь школы, развитие лидерских качеств, </w:t>
      </w:r>
      <w:r w:rsidR="00B2445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инициативы и самостоятельности.</w:t>
      </w:r>
    </w:p>
    <w:p w:rsidR="00043146" w:rsidRPr="008A42AE" w:rsidRDefault="00183739" w:rsidP="00B24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прошедшем 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учебном году  члены НОО  участвовали в школьном этапе Всероссийских предметных олимпиад и отборочном туре для  участия в региональных этапах, защите </w:t>
      </w:r>
      <w:proofErr w:type="gramStart"/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индивидуальных проектов</w:t>
      </w:r>
      <w:proofErr w:type="gramEnd"/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Работа  </w:t>
      </w:r>
      <w:r w:rsidR="00043146" w:rsidRPr="008A42AE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 xml:space="preserve">научно-практической конференции школьников 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«Ступень в будущее» была признана успешной. </w:t>
      </w:r>
    </w:p>
    <w:p w:rsidR="00043146" w:rsidRPr="008A42AE" w:rsidRDefault="00043146" w:rsidP="002A7E8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DF17F7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Н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аправления развития воспитания в школе:</w:t>
      </w:r>
    </w:p>
    <w:p w:rsidR="00043146" w:rsidRPr="008A42AE" w:rsidRDefault="0004314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Круг  традиционных праздников, мероприятий, акций</w:t>
      </w:r>
      <w:proofErr w:type="gramStart"/>
      <w:r w:rsidRPr="008A42A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,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:</w:t>
      </w:r>
      <w:proofErr w:type="gramEnd"/>
    </w:p>
    <w:p w:rsidR="00043146" w:rsidRPr="008A42AE" w:rsidRDefault="00043146" w:rsidP="00B24456">
      <w:pPr>
        <w:pStyle w:val="a3"/>
        <w:numPr>
          <w:ilvl w:val="0"/>
          <w:numId w:val="39"/>
        </w:numPr>
        <w:snapToGrid w:val="0"/>
        <w:rPr>
          <w:sz w:val="36"/>
          <w:szCs w:val="36"/>
        </w:rPr>
      </w:pPr>
      <w:r w:rsidRPr="008A42AE">
        <w:rPr>
          <w:sz w:val="36"/>
          <w:szCs w:val="36"/>
        </w:rPr>
        <w:t xml:space="preserve">День Знаний  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rPr>
          <w:sz w:val="36"/>
          <w:szCs w:val="36"/>
        </w:rPr>
      </w:pPr>
      <w:r w:rsidRPr="008A42AE">
        <w:rPr>
          <w:sz w:val="36"/>
          <w:szCs w:val="36"/>
        </w:rPr>
        <w:t xml:space="preserve">Спортивные эстафеты «Золото осени»                         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rPr>
          <w:sz w:val="36"/>
          <w:szCs w:val="36"/>
        </w:rPr>
      </w:pPr>
      <w:r w:rsidRPr="008A42AE">
        <w:rPr>
          <w:sz w:val="36"/>
          <w:szCs w:val="36"/>
        </w:rPr>
        <w:t xml:space="preserve">День рождения </w:t>
      </w:r>
      <w:proofErr w:type="spellStart"/>
      <w:r w:rsidRPr="008A42AE">
        <w:rPr>
          <w:sz w:val="36"/>
          <w:szCs w:val="36"/>
        </w:rPr>
        <w:t>Л.Н.Толстого</w:t>
      </w:r>
      <w:proofErr w:type="spellEnd"/>
    </w:p>
    <w:p w:rsidR="00043146" w:rsidRPr="008A42AE" w:rsidRDefault="00043146" w:rsidP="00B24456">
      <w:pPr>
        <w:pStyle w:val="a3"/>
        <w:numPr>
          <w:ilvl w:val="0"/>
          <w:numId w:val="39"/>
        </w:numPr>
        <w:jc w:val="both"/>
        <w:rPr>
          <w:sz w:val="36"/>
          <w:szCs w:val="36"/>
        </w:rPr>
      </w:pPr>
      <w:r w:rsidRPr="008A42AE">
        <w:rPr>
          <w:sz w:val="36"/>
          <w:szCs w:val="36"/>
        </w:rPr>
        <w:t>Акция «Хочу жить», посвященная профилактике употребления ПАВ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rPr>
          <w:sz w:val="36"/>
          <w:szCs w:val="36"/>
        </w:rPr>
      </w:pPr>
      <w:r w:rsidRPr="008A42AE">
        <w:rPr>
          <w:sz w:val="36"/>
          <w:szCs w:val="36"/>
        </w:rPr>
        <w:t>День народного единства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rPr>
          <w:sz w:val="36"/>
          <w:szCs w:val="36"/>
        </w:rPr>
      </w:pPr>
      <w:r w:rsidRPr="008A42AE">
        <w:rPr>
          <w:sz w:val="36"/>
          <w:szCs w:val="36"/>
        </w:rPr>
        <w:t xml:space="preserve">День памяти </w:t>
      </w:r>
      <w:proofErr w:type="spellStart"/>
      <w:r w:rsidRPr="008A42AE">
        <w:rPr>
          <w:sz w:val="36"/>
          <w:szCs w:val="36"/>
        </w:rPr>
        <w:t>Л.Н.Толстого</w:t>
      </w:r>
      <w:proofErr w:type="spellEnd"/>
      <w:r w:rsidRPr="008A42AE">
        <w:rPr>
          <w:sz w:val="36"/>
          <w:szCs w:val="36"/>
        </w:rPr>
        <w:tab/>
      </w:r>
    </w:p>
    <w:p w:rsidR="00043146" w:rsidRPr="008A42AE" w:rsidRDefault="00043146" w:rsidP="00B24456">
      <w:pPr>
        <w:pStyle w:val="a3"/>
        <w:numPr>
          <w:ilvl w:val="0"/>
          <w:numId w:val="39"/>
        </w:numPr>
        <w:rPr>
          <w:sz w:val="36"/>
          <w:szCs w:val="36"/>
        </w:rPr>
      </w:pPr>
      <w:r w:rsidRPr="008A42AE">
        <w:rPr>
          <w:sz w:val="36"/>
          <w:szCs w:val="36"/>
        </w:rPr>
        <w:t>Международный день Матери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rPr>
          <w:sz w:val="36"/>
          <w:szCs w:val="36"/>
        </w:rPr>
      </w:pPr>
      <w:r w:rsidRPr="008A42AE">
        <w:rPr>
          <w:sz w:val="36"/>
          <w:szCs w:val="36"/>
        </w:rPr>
        <w:t>Всемирный день борьбы со СПИДом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rPr>
          <w:sz w:val="36"/>
          <w:szCs w:val="36"/>
        </w:rPr>
      </w:pPr>
      <w:r w:rsidRPr="008A42AE">
        <w:rPr>
          <w:sz w:val="36"/>
          <w:szCs w:val="36"/>
        </w:rPr>
        <w:t>КТД «Новогодний калейдоскоп»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jc w:val="both"/>
        <w:rPr>
          <w:bCs/>
          <w:sz w:val="36"/>
          <w:szCs w:val="36"/>
        </w:rPr>
      </w:pPr>
      <w:r w:rsidRPr="008A42AE">
        <w:rPr>
          <w:sz w:val="36"/>
          <w:szCs w:val="36"/>
        </w:rPr>
        <w:t>Месячник оборонно-массовой работы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snapToGrid w:val="0"/>
        <w:rPr>
          <w:sz w:val="36"/>
          <w:szCs w:val="36"/>
        </w:rPr>
      </w:pPr>
      <w:r w:rsidRPr="008A42AE">
        <w:rPr>
          <w:sz w:val="36"/>
          <w:szCs w:val="36"/>
        </w:rPr>
        <w:t xml:space="preserve">Месячник здоровья. День Здоровья 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jc w:val="both"/>
        <w:rPr>
          <w:bCs/>
          <w:sz w:val="36"/>
          <w:szCs w:val="36"/>
        </w:rPr>
      </w:pPr>
      <w:r w:rsidRPr="008A42AE">
        <w:rPr>
          <w:sz w:val="36"/>
          <w:szCs w:val="36"/>
        </w:rPr>
        <w:t>День Космонавтики</w:t>
      </w:r>
    </w:p>
    <w:p w:rsidR="00043146" w:rsidRPr="008A42AE" w:rsidRDefault="00043146" w:rsidP="00B24456">
      <w:pPr>
        <w:pStyle w:val="a3"/>
        <w:numPr>
          <w:ilvl w:val="0"/>
          <w:numId w:val="39"/>
        </w:numPr>
        <w:jc w:val="both"/>
        <w:rPr>
          <w:sz w:val="36"/>
          <w:szCs w:val="36"/>
        </w:rPr>
      </w:pPr>
      <w:r w:rsidRPr="008A42AE">
        <w:rPr>
          <w:sz w:val="36"/>
          <w:szCs w:val="36"/>
        </w:rPr>
        <w:t>Акция «Для вас, ветераны!». Вахта памяти.</w:t>
      </w:r>
    </w:p>
    <w:p w:rsidR="002A7E82" w:rsidRPr="008A42AE" w:rsidRDefault="00043146" w:rsidP="00B24456">
      <w:pPr>
        <w:pStyle w:val="a3"/>
        <w:numPr>
          <w:ilvl w:val="0"/>
          <w:numId w:val="39"/>
        </w:numPr>
        <w:jc w:val="both"/>
        <w:rPr>
          <w:sz w:val="36"/>
          <w:szCs w:val="36"/>
        </w:rPr>
      </w:pPr>
      <w:r w:rsidRPr="008A42AE">
        <w:rPr>
          <w:sz w:val="36"/>
          <w:szCs w:val="36"/>
        </w:rPr>
        <w:t>Праздник «Последний звонок»</w:t>
      </w:r>
    </w:p>
    <w:p w:rsidR="00B24456" w:rsidRPr="008A42AE" w:rsidRDefault="00043146" w:rsidP="00B244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Актуализация воспитательного потенциала учебного процесса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043146" w:rsidRPr="008A42AE" w:rsidRDefault="00E83439" w:rsidP="00B24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едагоги школы уделяют большое внимание вопросам обучения детей основам безопасного поведения на дорогах. В целом, работа по пропаганде культуры поведения на дороге  школьников можно считать эффективной. </w:t>
      </w:r>
    </w:p>
    <w:p w:rsidR="00043146" w:rsidRPr="008A42AE" w:rsidRDefault="0004314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="00B24456"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ab/>
      </w: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Развитие дополнительного образования в школе</w:t>
      </w:r>
      <w:r w:rsidRPr="008A42AE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.</w:t>
      </w:r>
    </w:p>
    <w:p w:rsidR="00043146" w:rsidRPr="008A42AE" w:rsidRDefault="00043146" w:rsidP="00B24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Программное обеспечение дополнительного образования обучающихся представлено дополнительными образовательными программами д</w:t>
      </w:r>
      <w:r w:rsidR="002A7E82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етских объединений по интересам.</w:t>
      </w:r>
    </w:p>
    <w:p w:rsidR="00043146" w:rsidRPr="00D66BD9" w:rsidRDefault="00043146" w:rsidP="00B24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>Охват учащихся дополни</w:t>
      </w:r>
      <w:r w:rsidR="00E83439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тельным образованием </w:t>
      </w:r>
      <w:r w:rsidR="00D66BD9" w:rsidRPr="00D66BD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составил 96</w:t>
      </w:r>
      <w:r w:rsidRPr="00D66BD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% от общего количества учащихся школы.  </w:t>
      </w:r>
    </w:p>
    <w:p w:rsidR="00E83439" w:rsidRPr="008A42AE" w:rsidRDefault="00043146" w:rsidP="00B24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66BD9">
        <w:rPr>
          <w:rFonts w:ascii="Times New Roman" w:eastAsia="Times New Roman" w:hAnsi="Times New Roman" w:cs="Times New Roman"/>
          <w:sz w:val="36"/>
          <w:szCs w:val="36"/>
          <w:lang w:eastAsia="ru-RU"/>
        </w:rPr>
        <w:t>В школе  создан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банк данных учащихся  классов, посещающих внешкольные объединения. </w:t>
      </w:r>
    </w:p>
    <w:p w:rsidR="00043146" w:rsidRPr="008A42AE" w:rsidRDefault="00043146" w:rsidP="00B24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организации внеурочной деятельности школа учитывает наличие  ресурсов,  желаемые результаты и специ</w:t>
      </w:r>
      <w:r w:rsidR="00797C13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фику ШКОЛЫ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797C13" w:rsidRPr="008A42AE" w:rsidRDefault="0004314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="00B24456"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ab/>
      </w: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Одно из важнейших направлений деятельности школы как организующего центра воспитания - объединение усилий школы  и социальных институтов общества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043146" w:rsidRPr="008A42AE" w:rsidRDefault="00043146" w:rsidP="00B24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МБОУ СШ №4 осуществляет взаимодействие на договорной основе со следующими организациями: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Министерство образования Тульской области;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МКУ «Центр обеспечения деятельности системы образования Щекинского района»;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ГОУ ДПО ТО «ИПК и ППРО ТО»;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ФГБОУ ВПО «ТГПУ им. Л.Н. Толстого»;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АМУ ДОД «Детская школа искусств»;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НОУ «Тульский колледж экономики, права и информационных технологий»;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МОУ ДОД «ДЮСШ №1»;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МБУ «МПО «Дружина»;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ГУДО ТО «Центр патриотического воспитания и допризывной подготовки молодежи»;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Тульская региональная Федерация традиционного каратэ;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МБУК «</w:t>
      </w:r>
      <w:proofErr w:type="spellStart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Щекинская</w:t>
      </w:r>
      <w:proofErr w:type="spellEnd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городская централизованная библиотечная сеть»;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МБУК «</w:t>
      </w:r>
      <w:proofErr w:type="spellStart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Щекинская</w:t>
      </w:r>
      <w:proofErr w:type="spellEnd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городская библиотечная сеть»;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МКУК «</w:t>
      </w:r>
      <w:proofErr w:type="spellStart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Щекинская</w:t>
      </w:r>
      <w:proofErr w:type="spellEnd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Межпоселенческая</w:t>
      </w:r>
      <w:proofErr w:type="spellEnd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Центральная библиотека»;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ГУЗ «ТОНД №1»</w:t>
      </w:r>
      <w:r w:rsidR="00AB6AC3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3E212B" w:rsidRPr="008A42AE" w:rsidRDefault="00EE0933" w:rsidP="00AC235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ГУЗ «</w:t>
      </w:r>
      <w:proofErr w:type="spellStart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Щекинская</w:t>
      </w:r>
      <w:proofErr w:type="spellEnd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районная больница»</w:t>
      </w:r>
      <w:r w:rsidR="00AB6AC3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43146" w:rsidRPr="008A42AE" w:rsidRDefault="00E97314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В 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школе осуществляет д</w:t>
      </w:r>
      <w:r w:rsidR="00B3078C">
        <w:rPr>
          <w:rFonts w:ascii="Times New Roman" w:eastAsia="Times New Roman" w:hAnsi="Times New Roman" w:cs="Times New Roman"/>
          <w:sz w:val="36"/>
          <w:szCs w:val="36"/>
          <w:lang w:eastAsia="ru-RU"/>
        </w:rPr>
        <w:t>еятель</w:t>
      </w:r>
      <w:r w:rsidR="00C7335F">
        <w:rPr>
          <w:rFonts w:ascii="Times New Roman" w:eastAsia="Times New Roman" w:hAnsi="Times New Roman" w:cs="Times New Roman"/>
          <w:sz w:val="36"/>
          <w:szCs w:val="36"/>
          <w:lang w:eastAsia="ru-RU"/>
        </w:rPr>
        <w:t>ность школьный инспектор, котор</w:t>
      </w:r>
      <w:bookmarkStart w:id="0" w:name="_GoBack"/>
      <w:bookmarkEnd w:id="0"/>
      <w:r w:rsidR="00B3078C">
        <w:rPr>
          <w:rFonts w:ascii="Times New Roman" w:eastAsia="Times New Roman" w:hAnsi="Times New Roman" w:cs="Times New Roman"/>
          <w:sz w:val="36"/>
          <w:szCs w:val="36"/>
          <w:lang w:eastAsia="ru-RU"/>
        </w:rPr>
        <w:t>ый</w:t>
      </w:r>
      <w:r w:rsidR="00043146" w:rsidRPr="00B307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своевременно и оперативно реагирует на запросы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Совета школы, совета профилактики  и родительской общественности. 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2A7E82" w:rsidRPr="008A42AE" w:rsidRDefault="00043146" w:rsidP="00AB6A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Многолетняя эффективная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совместная деятельность с ОДН при УВД                г. Щекино дает позитивные результаты:  нет  детей, не приступивших к обучению,  не посещающих или систематически пропускающих занятия без уважительных причин, правонарушения на религиозной и национальной почве отсутствуют, наблюдается тенденция к уменьшению количества обучающихся, совершивших правонарушения (по данным правоохранительных органов).</w:t>
      </w:r>
      <w:r w:rsidR="00797C13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97314" w:rsidRPr="008A42AE" w:rsidRDefault="00043146" w:rsidP="00AB6A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Обеспечение профессионального самоопределения педагогов в позиции воспитателя </w:t>
      </w:r>
    </w:p>
    <w:p w:rsidR="003E212B" w:rsidRPr="008A42AE" w:rsidRDefault="00EE0933" w:rsidP="00AC235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широкое вовлечение учащихся в жизнь школы, развитие лидерских качеств, инициативы и самостоятельности;</w:t>
      </w:r>
    </w:p>
    <w:p w:rsidR="003E212B" w:rsidRPr="008A42AE" w:rsidRDefault="00EE0933" w:rsidP="00AC235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взаимодействие с государственными и другими социальными институтами общества;</w:t>
      </w:r>
    </w:p>
    <w:p w:rsidR="003E212B" w:rsidRPr="008A42AE" w:rsidRDefault="00EE0933" w:rsidP="00AC235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акцентировать воспитательную работу школы  на формирование у учащихся активной жизненной позиции; </w:t>
      </w:r>
    </w:p>
    <w:p w:rsidR="003E212B" w:rsidRPr="008A42AE" w:rsidRDefault="00EE0933" w:rsidP="00AC235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активизировать профилактическую работу среди учащихся и родителей в вопросах  воспитания у учащихся воли, решительности для преодоления различных трудностей, возникающих в образовательном процессе.</w:t>
      </w:r>
    </w:p>
    <w:p w:rsidR="00AC2357" w:rsidRPr="008A42AE" w:rsidRDefault="00AC2357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43146" w:rsidRPr="008A42AE" w:rsidRDefault="00043146" w:rsidP="00AB6AC3">
      <w:pPr>
        <w:tabs>
          <w:tab w:val="left" w:pos="6315"/>
        </w:tabs>
        <w:spacing w:after="0" w:line="240" w:lineRule="auto"/>
        <w:ind w:right="-240" w:firstLine="42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Результаты образовательной деятельности, в т</w:t>
      </w:r>
      <w:r w:rsidR="001865D4"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ом числе и результаты ГИА и ЕГЭ</w:t>
      </w: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.</w:t>
      </w:r>
    </w:p>
    <w:p w:rsidR="00043146" w:rsidRPr="00AA4B93" w:rsidRDefault="00043146" w:rsidP="00AB6A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Уровень </w:t>
      </w:r>
      <w:proofErr w:type="spellStart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обученности</w:t>
      </w:r>
      <w:proofErr w:type="spellEnd"/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 </w:t>
      </w:r>
      <w:r w:rsidRPr="00AA4B93">
        <w:rPr>
          <w:rFonts w:ascii="Times New Roman" w:eastAsia="Times New Roman" w:hAnsi="Times New Roman" w:cs="Times New Roman"/>
          <w:sz w:val="36"/>
          <w:szCs w:val="36"/>
          <w:lang w:eastAsia="ru-RU"/>
        </w:rPr>
        <w:t>100 % , успевают все учащиеся школы.</w:t>
      </w:r>
    </w:p>
    <w:p w:rsidR="00043146" w:rsidRPr="00AA4B93" w:rsidRDefault="00043146" w:rsidP="00AB6A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4B93">
        <w:rPr>
          <w:rFonts w:ascii="Times New Roman" w:eastAsia="Times New Roman" w:hAnsi="Times New Roman" w:cs="Times New Roman"/>
          <w:sz w:val="36"/>
          <w:szCs w:val="36"/>
          <w:lang w:eastAsia="ru-RU"/>
        </w:rPr>
        <w:t>Качество (успевающие  на «4» и «5»</w:t>
      </w:r>
      <w:proofErr w:type="gramStart"/>
      <w:r w:rsidRPr="00AA4B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)</w:t>
      </w:r>
      <w:proofErr w:type="gramEnd"/>
      <w:r w:rsidRPr="00AA4B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итогам года  с</w:t>
      </w:r>
      <w:r w:rsidR="00AA4B93" w:rsidRPr="00AA4B93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оставило   56</w:t>
      </w:r>
      <w:r w:rsidRPr="00AA4B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%.  </w:t>
      </w:r>
    </w:p>
    <w:p w:rsidR="00043146" w:rsidRPr="008A42AE" w:rsidRDefault="00043146" w:rsidP="00AB6AC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4B93">
        <w:rPr>
          <w:rFonts w:ascii="Times New Roman" w:eastAsia="Times New Roman" w:hAnsi="Times New Roman" w:cs="Times New Roman"/>
          <w:sz w:val="36"/>
          <w:szCs w:val="36"/>
          <w:lang w:eastAsia="ru-RU"/>
        </w:rPr>
        <w:t>В  МБОУ СШ №4  наблюдается стабильность количества учащихся.</w:t>
      </w:r>
    </w:p>
    <w:p w:rsidR="00E97314" w:rsidRPr="008A42AE" w:rsidRDefault="00043146" w:rsidP="00AB6AC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Показатель средн</w:t>
      </w:r>
      <w:r w:rsidR="00183739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ей наполняемости  в нашей школе – </w:t>
      </w:r>
      <w:r w:rsidR="00B307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="00183739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27 человек.</w:t>
      </w:r>
    </w:p>
    <w:p w:rsidR="00043146" w:rsidRPr="008A42AE" w:rsidRDefault="00043146" w:rsidP="00AB6AC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Итоги учебной деятельности за прошедший учебный год в сравнении  с предыдущим годом  выглядит следующим образом:</w:t>
      </w:r>
    </w:p>
    <w:p w:rsidR="00E97314" w:rsidRPr="008A42AE" w:rsidRDefault="00E97314" w:rsidP="00E973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43146" w:rsidRPr="008A42AE" w:rsidRDefault="00043146" w:rsidP="00043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ru-RU"/>
        </w:rPr>
        <w:lastRenderedPageBreak/>
        <w:t xml:space="preserve">Государственная итоговая аттестация выпускников </w:t>
      </w:r>
      <w:r w:rsidR="006F4805"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ru-RU"/>
        </w:rPr>
        <w:t xml:space="preserve">     </w:t>
      </w:r>
      <w:r w:rsidRPr="008A42AE"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ru-RU"/>
        </w:rPr>
        <w:t>9, 11 классов</w:t>
      </w:r>
    </w:p>
    <w:p w:rsidR="00043146" w:rsidRPr="008A42AE" w:rsidRDefault="00043146" w:rsidP="000431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color w:val="292526"/>
          <w:sz w:val="36"/>
          <w:szCs w:val="36"/>
          <w:shd w:val="clear" w:color="auto" w:fill="FFFFFF"/>
          <w:lang w:eastAsia="ru-RU"/>
        </w:rPr>
        <w:t xml:space="preserve">    Государственная итоговая аттестация выпускников имеет большое значение для школы. </w:t>
      </w:r>
    </w:p>
    <w:p w:rsidR="00043146" w:rsidRPr="008A42AE" w:rsidRDefault="00043146" w:rsidP="0004314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8A42AE">
        <w:rPr>
          <w:rFonts w:ascii="Times New Roman" w:eastAsia="Calibri" w:hAnsi="Times New Roman" w:cs="Times New Roman"/>
          <w:sz w:val="36"/>
          <w:szCs w:val="36"/>
        </w:rPr>
        <w:t xml:space="preserve">    В течение учебного года педагогическим коллективом школы проводилась разъяснительная  работа  среди   выпускников и их родителей   об  особенностях проведения государственной итоговой аттестации выпускников 9 и 11 классов в 2016  году, родительские собрания, индивидуальные консультации, беседы, с целью ознакомления родителей с нормативной док</w:t>
      </w:r>
      <w:r w:rsidR="00AA4B93">
        <w:rPr>
          <w:rFonts w:ascii="Times New Roman" w:eastAsia="Calibri" w:hAnsi="Times New Roman" w:cs="Times New Roman"/>
          <w:sz w:val="36"/>
          <w:szCs w:val="36"/>
        </w:rPr>
        <w:t>ументацией проведения ГИА - 2018</w:t>
      </w:r>
      <w:r w:rsidRPr="008A42AE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043146" w:rsidRPr="008A42AE" w:rsidRDefault="00043146" w:rsidP="00AB6AC3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pacing w:val="3"/>
          <w:sz w:val="36"/>
          <w:szCs w:val="36"/>
          <w:shd w:val="clear" w:color="auto" w:fill="FFFFFF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Вся документация размещалась на информационных стендах,  сайте школы  и АИС. Сетевой город. Образование.</w:t>
      </w:r>
      <w:r w:rsidRPr="008A42AE">
        <w:rPr>
          <w:rFonts w:ascii="Times New Roman" w:eastAsia="Calibri" w:hAnsi="Times New Roman" w:cs="Times New Roman"/>
          <w:sz w:val="36"/>
          <w:szCs w:val="36"/>
        </w:rPr>
        <w:t xml:space="preserve"> Результат -  обучающиеся успешно сдали   экзамены госу</w:t>
      </w:r>
      <w:r w:rsidR="0031495C" w:rsidRPr="008A42AE">
        <w:rPr>
          <w:rFonts w:ascii="Times New Roman" w:eastAsia="Calibri" w:hAnsi="Times New Roman" w:cs="Times New Roman"/>
          <w:sz w:val="36"/>
          <w:szCs w:val="36"/>
        </w:rPr>
        <w:t xml:space="preserve">дарственной итоговой аттестации и </w:t>
      </w:r>
      <w:r w:rsidR="0031495C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получ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="0031495C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л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</w:t>
      </w:r>
      <w:r w:rsidR="0031495C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аттестаты </w:t>
      </w:r>
      <w:r w:rsidR="008E3A7F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основного и </w:t>
      </w:r>
      <w:r w:rsidR="0031495C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среднего  общего образования</w:t>
      </w:r>
      <w:r w:rsidRPr="008A42AE">
        <w:rPr>
          <w:rFonts w:ascii="Times New Roman" w:eastAsia="Times New Roman" w:hAnsi="Times New Roman" w:cs="Times New Roman"/>
          <w:b/>
          <w:color w:val="000000"/>
          <w:spacing w:val="3"/>
          <w:sz w:val="36"/>
          <w:szCs w:val="36"/>
          <w:shd w:val="clear" w:color="auto" w:fill="FFFFFF"/>
          <w:lang w:eastAsia="ru-RU"/>
        </w:rPr>
        <w:t>.</w:t>
      </w:r>
    </w:p>
    <w:p w:rsidR="00AB6AC3" w:rsidRPr="008A42AE" w:rsidRDefault="00043146" w:rsidP="000431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3"/>
          <w:sz w:val="36"/>
          <w:szCs w:val="36"/>
          <w:shd w:val="clear" w:color="auto" w:fill="FFFFFF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color w:val="000000"/>
          <w:spacing w:val="3"/>
          <w:sz w:val="36"/>
          <w:szCs w:val="36"/>
          <w:shd w:val="clear" w:color="auto" w:fill="FFFFFF"/>
          <w:lang w:eastAsia="ru-RU"/>
        </w:rPr>
        <w:t xml:space="preserve">                                                </w:t>
      </w:r>
    </w:p>
    <w:p w:rsidR="00043146" w:rsidRPr="008A42AE" w:rsidRDefault="00043146" w:rsidP="00AB6A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36"/>
          <w:szCs w:val="36"/>
          <w:shd w:val="clear" w:color="auto" w:fill="FFFFFF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color w:val="000000"/>
          <w:spacing w:val="3"/>
          <w:sz w:val="36"/>
          <w:szCs w:val="36"/>
          <w:shd w:val="clear" w:color="auto" w:fill="FFFFFF"/>
          <w:lang w:eastAsia="ru-RU"/>
        </w:rPr>
        <w:t>ЕГЭ.</w:t>
      </w:r>
    </w:p>
    <w:p w:rsidR="00E97314" w:rsidRPr="008A42AE" w:rsidRDefault="00043146" w:rsidP="000431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3"/>
          <w:sz w:val="36"/>
          <w:szCs w:val="36"/>
          <w:shd w:val="clear" w:color="auto" w:fill="FFFFFF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i/>
          <w:color w:val="000000"/>
          <w:spacing w:val="3"/>
          <w:sz w:val="36"/>
          <w:szCs w:val="36"/>
          <w:shd w:val="clear" w:color="auto" w:fill="FFFFFF"/>
          <w:lang w:eastAsia="ru-RU"/>
        </w:rPr>
        <w:t xml:space="preserve"> </w:t>
      </w:r>
      <w:r w:rsidR="00AA4B93">
        <w:rPr>
          <w:rFonts w:ascii="Times New Roman" w:eastAsia="Times New Roman" w:hAnsi="Times New Roman" w:cs="Times New Roman"/>
          <w:b/>
          <w:i/>
          <w:color w:val="000000"/>
          <w:spacing w:val="3"/>
          <w:sz w:val="36"/>
          <w:szCs w:val="36"/>
          <w:shd w:val="clear" w:color="auto" w:fill="FFFFFF"/>
          <w:lang w:eastAsia="ru-RU"/>
        </w:rPr>
        <w:t>Смотри слайд</w:t>
      </w:r>
    </w:p>
    <w:p w:rsidR="00043146" w:rsidRPr="008A42AE" w:rsidRDefault="00043146" w:rsidP="00AB6AC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3"/>
          <w:sz w:val="36"/>
          <w:szCs w:val="36"/>
          <w:shd w:val="clear" w:color="auto" w:fill="FFFFFF"/>
        </w:rPr>
      </w:pPr>
      <w:r w:rsidRPr="008A42AE">
        <w:rPr>
          <w:rFonts w:ascii="Times New Roman" w:eastAsia="Calibri" w:hAnsi="Times New Roman" w:cs="Times New Roman"/>
          <w:b/>
          <w:spacing w:val="3"/>
          <w:sz w:val="36"/>
          <w:szCs w:val="36"/>
          <w:shd w:val="clear" w:color="auto" w:fill="FFFFFF"/>
        </w:rPr>
        <w:t>ОГЭ.</w:t>
      </w:r>
    </w:p>
    <w:p w:rsidR="00E97314" w:rsidRPr="008A42AE" w:rsidRDefault="00E97314" w:rsidP="000431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43146" w:rsidRPr="008A42AE" w:rsidRDefault="00043146" w:rsidP="00043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Похвальные листы:</w:t>
      </w:r>
    </w:p>
    <w:p w:rsidR="00E97314" w:rsidRPr="008A42AE" w:rsidRDefault="00AA4B93" w:rsidP="00043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4B93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510CE" wp14:editId="77026707">
                <wp:simplePos x="0" y="0"/>
                <wp:positionH relativeFrom="column">
                  <wp:posOffset>-86906</wp:posOffset>
                </wp:positionH>
                <wp:positionV relativeFrom="paragraph">
                  <wp:posOffset>123146</wp:posOffset>
                </wp:positionV>
                <wp:extent cx="3310758" cy="1182370"/>
                <wp:effectExtent l="0" t="0" r="4445" b="0"/>
                <wp:wrapNone/>
                <wp:docPr id="13" name="Содержимо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758" cy="1182370"/>
                        </a:xfrm>
                        <a:prstGeom prst="rect">
                          <a:avLst/>
                        </a:prstGeom>
                        <a:solidFill>
                          <a:srgbClr val="FFCCFF">
                            <a:alpha val="20000"/>
                          </a:srgbClr>
                        </a:solidFill>
                      </wps:spPr>
                      <wps:txbx>
                        <w:txbxContent>
                          <w:p w:rsidR="00AA4B93" w:rsidRPr="00AA4B93" w:rsidRDefault="00AA4B93" w:rsidP="00AA4B93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AA4B93">
                              <w:rPr>
                                <w:color w:val="000000" w:themeColor="text1"/>
                                <w:kern w:val="24"/>
                                <w:sz w:val="32"/>
                                <w:szCs w:val="48"/>
                                <w:u w:val="single"/>
                              </w:rPr>
                              <w:t>Похвальные листы 2017/2018:</w:t>
                            </w:r>
                          </w:p>
                          <w:p w:rsidR="00AA4B93" w:rsidRPr="00AA4B93" w:rsidRDefault="00AA4B93" w:rsidP="00AA4B93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AA4B93">
                              <w:rPr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1 уровень – 16 человек</w:t>
                            </w:r>
                          </w:p>
                          <w:p w:rsidR="00AA4B93" w:rsidRPr="00AA4B93" w:rsidRDefault="00AA4B93" w:rsidP="00AA4B93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AA4B93">
                              <w:rPr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2 уровень – 15 человек</w:t>
                            </w:r>
                          </w:p>
                          <w:p w:rsidR="00AA4B93" w:rsidRPr="00AA4B93" w:rsidRDefault="00AA4B93" w:rsidP="00AA4B93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AA4B9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ИТОГО:     </w:t>
                            </w:r>
                            <w:r w:rsidRPr="00AA4B9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  <w:u w:val="single"/>
                              </w:rPr>
                              <w:t>31 человек</w:t>
                            </w:r>
                            <w:r w:rsidRPr="00AA4B9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Содержимое 4" o:spid="_x0000_s1026" type="#_x0000_t202" style="position:absolute;left:0;text-align:left;margin-left:-6.85pt;margin-top:9.7pt;width:260.7pt;height:9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" fillcolor="#fcf" stroked="f">
                <v:fill opacity="13107f"/>
                <v:path arrowok="t"/>
                <v:textbox>
                  <w:txbxContent>
                    <w:p w:rsidR="00AA4B93" w:rsidRPr="00AA4B93" w:rsidRDefault="00AA4B93" w:rsidP="00AA4B93">
                      <w:pPr>
                        <w:pStyle w:val="a8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AA4B93">
                        <w:rPr>
                          <w:color w:val="000000" w:themeColor="text1"/>
                          <w:kern w:val="24"/>
                          <w:sz w:val="32"/>
                          <w:szCs w:val="48"/>
                          <w:u w:val="single"/>
                        </w:rPr>
                        <w:t>Похвальные листы 2017/2018:</w:t>
                      </w:r>
                    </w:p>
                    <w:p w:rsidR="00AA4B93" w:rsidRPr="00AA4B93" w:rsidRDefault="00AA4B93" w:rsidP="00AA4B93">
                      <w:pPr>
                        <w:pStyle w:val="a8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AA4B93">
                        <w:rPr>
                          <w:color w:val="000000" w:themeColor="text1"/>
                          <w:kern w:val="24"/>
                          <w:sz w:val="32"/>
                          <w:szCs w:val="48"/>
                        </w:rPr>
                        <w:t>1 уровень – 16 человек</w:t>
                      </w:r>
                    </w:p>
                    <w:p w:rsidR="00AA4B93" w:rsidRPr="00AA4B93" w:rsidRDefault="00AA4B93" w:rsidP="00AA4B93">
                      <w:pPr>
                        <w:pStyle w:val="a8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AA4B93">
                        <w:rPr>
                          <w:color w:val="000000" w:themeColor="text1"/>
                          <w:kern w:val="24"/>
                          <w:sz w:val="32"/>
                          <w:szCs w:val="48"/>
                        </w:rPr>
                        <w:t>2 уровень – 15 человек</w:t>
                      </w:r>
                    </w:p>
                    <w:p w:rsidR="00AA4B93" w:rsidRPr="00AA4B93" w:rsidRDefault="00AA4B93" w:rsidP="00AA4B93">
                      <w:pPr>
                        <w:pStyle w:val="a8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AA4B93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ИТОГО:     </w:t>
                      </w:r>
                      <w:r w:rsidRPr="00AA4B93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  <w:u w:val="single"/>
                        </w:rPr>
                        <w:t>31 человек</w:t>
                      </w:r>
                      <w:r w:rsidRPr="00AA4B93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83B48" w:rsidRPr="008A42AE" w:rsidRDefault="00E83B48" w:rsidP="00043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83B48" w:rsidRPr="008A42AE" w:rsidRDefault="00E83B48" w:rsidP="00043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83B48" w:rsidRPr="008A42AE" w:rsidRDefault="00E83B48" w:rsidP="00043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97314" w:rsidRPr="008A42AE" w:rsidRDefault="00E97314" w:rsidP="000431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43146" w:rsidRPr="008A42AE" w:rsidRDefault="00043146" w:rsidP="00043146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E3A7F" w:rsidRPr="00B3078C" w:rsidRDefault="00043146" w:rsidP="00AB6AC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Для создания механизмов </w:t>
      </w:r>
      <w:r w:rsidR="00B307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достижения качества образования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школе реализуется программа </w:t>
      </w:r>
      <w:r w:rsidRPr="00B3078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«ПОВЫШЕНИЕ КАЧЕСТВА ОБРАЗОВАНИЯ  ОБУЧАЮЩИХСЯ»</w:t>
      </w:r>
      <w:r w:rsidRPr="00B307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043146" w:rsidRPr="008A42AE" w:rsidRDefault="00043146" w:rsidP="00AB6AC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Одна из основных целей  школы -   создание условий для развития системы поддержки и сопровождения одаренных детей в образовательном процессе.</w:t>
      </w:r>
    </w:p>
    <w:p w:rsidR="00043146" w:rsidRPr="008A42AE" w:rsidRDefault="002A7E82" w:rsidP="00AB6A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роведена  Всеросс</w:t>
      </w:r>
      <w:r w:rsidR="00AA4B93">
        <w:rPr>
          <w:rFonts w:ascii="Times New Roman" w:eastAsia="Times New Roman" w:hAnsi="Times New Roman" w:cs="Times New Roman"/>
          <w:sz w:val="36"/>
          <w:szCs w:val="36"/>
          <w:lang w:eastAsia="ru-RU"/>
        </w:rPr>
        <w:t>ийская олимпиада школьников 2017 - 2018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гг</w:t>
      </w:r>
      <w:r w:rsidR="00AB6AC3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43146" w:rsidRPr="008A42AE" w:rsidRDefault="00043146" w:rsidP="0004314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Продолжается работа по реализации  условий для использования дистанционных технологий, электронного обучения в образовательной деятельности школьников и внедрения данных технологий в педагогическую практику.</w:t>
      </w:r>
    </w:p>
    <w:p w:rsidR="00043146" w:rsidRPr="008A42AE" w:rsidRDefault="006716AC" w:rsidP="00AB6AC3">
      <w:pPr>
        <w:spacing w:after="0" w:line="240" w:lineRule="auto"/>
        <w:ind w:right="-22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Обучающиеся 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школы являются участниками реализации программ «Свет Ясной Поляны» и «Формула успеха».</w:t>
      </w:r>
    </w:p>
    <w:p w:rsidR="00AB6AC3" w:rsidRPr="008A42AE" w:rsidRDefault="00043146" w:rsidP="0004314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8A42A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</w:t>
      </w:r>
      <w:r w:rsidR="002A7E82" w:rsidRPr="008A42A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       </w:t>
      </w:r>
      <w:r w:rsidRPr="008A42A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</w:t>
      </w:r>
    </w:p>
    <w:p w:rsidR="00043146" w:rsidRPr="008A42AE" w:rsidRDefault="00043146" w:rsidP="00AB6AC3">
      <w:pPr>
        <w:spacing w:after="0" w:line="240" w:lineRule="auto"/>
        <w:ind w:right="-22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8A42A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Достижения </w:t>
      </w:r>
      <w:proofErr w:type="gramStart"/>
      <w:r w:rsidRPr="008A42AE">
        <w:rPr>
          <w:rFonts w:ascii="Times New Roman" w:eastAsia="Calibri" w:hAnsi="Times New Roman" w:cs="Times New Roman"/>
          <w:b/>
          <w:i/>
          <w:sz w:val="36"/>
          <w:szCs w:val="36"/>
        </w:rPr>
        <w:t>обучающихся</w:t>
      </w:r>
      <w:proofErr w:type="gramEnd"/>
      <w:r w:rsidRPr="008A42AE">
        <w:rPr>
          <w:rFonts w:ascii="Times New Roman" w:eastAsia="Calibri" w:hAnsi="Times New Roman" w:cs="Times New Roman"/>
          <w:b/>
          <w:i/>
          <w:sz w:val="36"/>
          <w:szCs w:val="36"/>
        </w:rPr>
        <w:t>:</w:t>
      </w:r>
    </w:p>
    <w:p w:rsidR="00D2414B" w:rsidRPr="008A42AE" w:rsidRDefault="00D2414B" w:rsidP="00D2414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A42AE">
        <w:rPr>
          <w:rFonts w:ascii="Times New Roman" w:hAnsi="Times New Roman" w:cs="Times New Roman"/>
          <w:sz w:val="36"/>
          <w:szCs w:val="36"/>
          <w:u w:val="single"/>
        </w:rPr>
        <w:t>ШКОЛЬНЫЙ УРОВЕНЬ</w:t>
      </w:r>
    </w:p>
    <w:p w:rsidR="00D2414B" w:rsidRPr="00AA4B93" w:rsidRDefault="00AA4B93" w:rsidP="002A7E82">
      <w:pPr>
        <w:contextualSpacing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Смотри слайд</w:t>
      </w:r>
    </w:p>
    <w:p w:rsidR="00D2414B" w:rsidRPr="00AA4B93" w:rsidRDefault="00D2414B" w:rsidP="00D2414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AA4B93">
        <w:rPr>
          <w:rFonts w:ascii="Times New Roman" w:hAnsi="Times New Roman" w:cs="Times New Roman"/>
          <w:sz w:val="36"/>
          <w:szCs w:val="36"/>
          <w:u w:val="single"/>
        </w:rPr>
        <w:t>МУНИЦИПАЛЬНЫЙ УРОВЕНЬ</w:t>
      </w:r>
    </w:p>
    <w:p w:rsidR="00AA4B93" w:rsidRDefault="00AA4B93" w:rsidP="00D2414B">
      <w:pPr>
        <w:ind w:left="36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Смотри слайд</w:t>
      </w:r>
    </w:p>
    <w:p w:rsidR="00D2414B" w:rsidRDefault="00D2414B" w:rsidP="00D2414B">
      <w:pPr>
        <w:ind w:left="36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A4B93">
        <w:rPr>
          <w:rFonts w:ascii="Times New Roman" w:hAnsi="Times New Roman" w:cs="Times New Roman"/>
          <w:b/>
          <w:i/>
          <w:sz w:val="36"/>
          <w:szCs w:val="36"/>
        </w:rPr>
        <w:t>Муниципальный этап Всероссийской олимпиады школьников</w:t>
      </w:r>
    </w:p>
    <w:p w:rsidR="00AA4B93" w:rsidRPr="00AA4B93" w:rsidRDefault="00C50901" w:rsidP="00AA4B93">
      <w:pPr>
        <w:ind w:left="72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A4B93">
        <w:rPr>
          <w:rFonts w:ascii="Times New Roman" w:hAnsi="Times New Roman" w:cs="Times New Roman"/>
          <w:b/>
          <w:i/>
          <w:sz w:val="36"/>
          <w:szCs w:val="36"/>
        </w:rPr>
        <w:t>– 108 участник</w:t>
      </w:r>
      <w:r w:rsidR="00AA4B93">
        <w:rPr>
          <w:rFonts w:ascii="Times New Roman" w:hAnsi="Times New Roman" w:cs="Times New Roman"/>
          <w:b/>
          <w:i/>
          <w:sz w:val="36"/>
          <w:szCs w:val="36"/>
        </w:rPr>
        <w:t>ов, 11- победителей и призеров</w:t>
      </w:r>
    </w:p>
    <w:p w:rsidR="00D2414B" w:rsidRPr="008A42AE" w:rsidRDefault="00D2414B" w:rsidP="00334AED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334AED">
        <w:rPr>
          <w:rFonts w:ascii="Times New Roman" w:hAnsi="Times New Roman" w:cs="Times New Roman"/>
          <w:sz w:val="36"/>
          <w:szCs w:val="36"/>
        </w:rPr>
        <w:t xml:space="preserve"> </w:t>
      </w:r>
      <w:r w:rsidR="00334AED"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8A42AE">
        <w:rPr>
          <w:rFonts w:ascii="Times New Roman" w:hAnsi="Times New Roman" w:cs="Times New Roman"/>
          <w:sz w:val="36"/>
          <w:szCs w:val="36"/>
          <w:u w:val="single"/>
        </w:rPr>
        <w:t>РЕГИОНАЛЬНЫЙ УРОВЕНЬ</w:t>
      </w:r>
    </w:p>
    <w:p w:rsidR="00B3078C" w:rsidRPr="00D2067E" w:rsidRDefault="004D76F8" w:rsidP="00B3078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8A42AE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B3078C" w:rsidRPr="00D2067E">
        <w:rPr>
          <w:rFonts w:ascii="Times New Roman" w:hAnsi="Times New Roman" w:cs="Times New Roman"/>
          <w:b/>
          <w:sz w:val="36"/>
          <w:szCs w:val="36"/>
          <w:lang w:val="en-US"/>
        </w:rPr>
        <w:t>Sage</w:t>
      </w:r>
      <w:r w:rsidR="00B3078C">
        <w:rPr>
          <w:rFonts w:ascii="Times New Roman" w:hAnsi="Times New Roman" w:cs="Times New Roman"/>
          <w:b/>
          <w:sz w:val="36"/>
          <w:szCs w:val="36"/>
        </w:rPr>
        <w:t>-2017/2018</w:t>
      </w:r>
      <w:r w:rsidR="00B3078C" w:rsidRPr="00D2067E">
        <w:rPr>
          <w:rFonts w:ascii="Times New Roman" w:hAnsi="Times New Roman" w:cs="Times New Roman"/>
          <w:b/>
          <w:sz w:val="36"/>
          <w:szCs w:val="36"/>
        </w:rPr>
        <w:t>:</w:t>
      </w:r>
    </w:p>
    <w:p w:rsidR="00B3078C" w:rsidRPr="00D2067E" w:rsidRDefault="00B3078C" w:rsidP="00B3078C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  <w:t xml:space="preserve">-победитель конкурса </w:t>
      </w:r>
      <w:r w:rsidRPr="00D2067E">
        <w:rPr>
          <w:rFonts w:ascii="Times New Roman" w:hAnsi="Times New Roman" w:cs="Times New Roman"/>
          <w:sz w:val="36"/>
          <w:szCs w:val="36"/>
          <w:lang w:val="en-US"/>
        </w:rPr>
        <w:t>SAGE</w:t>
      </w:r>
      <w:r w:rsidRPr="00D2067E">
        <w:rPr>
          <w:rFonts w:ascii="Times New Roman" w:hAnsi="Times New Roman" w:cs="Times New Roman"/>
          <w:sz w:val="36"/>
          <w:szCs w:val="36"/>
        </w:rPr>
        <w:t xml:space="preserve"> «Школьники за продвижение глобального предпринимательства» в рамках регионального профильного лагеря “</w:t>
      </w:r>
      <w:r w:rsidRPr="00D2067E">
        <w:rPr>
          <w:rFonts w:ascii="Times New Roman" w:hAnsi="Times New Roman" w:cs="Times New Roman"/>
          <w:sz w:val="36"/>
          <w:szCs w:val="36"/>
          <w:lang w:val="en-US"/>
        </w:rPr>
        <w:t>SAGE</w:t>
      </w:r>
      <w:r>
        <w:rPr>
          <w:rFonts w:ascii="Times New Roman" w:hAnsi="Times New Roman" w:cs="Times New Roman"/>
          <w:sz w:val="36"/>
          <w:szCs w:val="36"/>
        </w:rPr>
        <w:t xml:space="preserve"> – осень 2017</w:t>
      </w:r>
      <w:r w:rsidRPr="00D2067E">
        <w:rPr>
          <w:rFonts w:ascii="Times New Roman" w:hAnsi="Times New Roman" w:cs="Times New Roman"/>
          <w:sz w:val="36"/>
          <w:szCs w:val="36"/>
        </w:rPr>
        <w:t>” (номинация «Социальное предпринимательство»)</w:t>
      </w:r>
    </w:p>
    <w:p w:rsidR="00B3078C" w:rsidRPr="00D2067E" w:rsidRDefault="00B3078C" w:rsidP="00B3078C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  <w:t xml:space="preserve">-призер конкурса </w:t>
      </w:r>
      <w:r w:rsidRPr="00D2067E">
        <w:rPr>
          <w:rFonts w:ascii="Times New Roman" w:hAnsi="Times New Roman" w:cs="Times New Roman"/>
          <w:sz w:val="36"/>
          <w:szCs w:val="36"/>
          <w:lang w:val="en-US"/>
        </w:rPr>
        <w:t>SAGE</w:t>
      </w:r>
      <w:r w:rsidRPr="00D2067E">
        <w:rPr>
          <w:rFonts w:ascii="Times New Roman" w:hAnsi="Times New Roman" w:cs="Times New Roman"/>
          <w:sz w:val="36"/>
          <w:szCs w:val="36"/>
        </w:rPr>
        <w:t xml:space="preserve"> «Школьники за продвижение глобального предпринимательства» в рамках регионального профильного лагеря “</w:t>
      </w:r>
      <w:r w:rsidRPr="00D2067E">
        <w:rPr>
          <w:rFonts w:ascii="Times New Roman" w:hAnsi="Times New Roman" w:cs="Times New Roman"/>
          <w:sz w:val="36"/>
          <w:szCs w:val="36"/>
          <w:lang w:val="en-US"/>
        </w:rPr>
        <w:t>SAGE</w:t>
      </w:r>
      <w:r>
        <w:rPr>
          <w:rFonts w:ascii="Times New Roman" w:hAnsi="Times New Roman" w:cs="Times New Roman"/>
          <w:sz w:val="36"/>
          <w:szCs w:val="36"/>
        </w:rPr>
        <w:t>-осень 2017</w:t>
      </w:r>
      <w:r w:rsidRPr="00D2067E">
        <w:rPr>
          <w:rFonts w:ascii="Times New Roman" w:hAnsi="Times New Roman" w:cs="Times New Roman"/>
          <w:sz w:val="36"/>
          <w:szCs w:val="36"/>
        </w:rPr>
        <w:t>” (номинация «Социально – ответственный бизнес»»)</w:t>
      </w:r>
    </w:p>
    <w:p w:rsidR="00B3078C" w:rsidRDefault="00B3078C" w:rsidP="00B3078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</w:r>
      <w:r w:rsidRPr="00D2067E">
        <w:rPr>
          <w:rFonts w:ascii="Times New Roman" w:hAnsi="Times New Roman" w:cs="Times New Roman"/>
          <w:sz w:val="36"/>
          <w:szCs w:val="36"/>
        </w:rPr>
        <w:tab/>
        <w:t xml:space="preserve">- </w:t>
      </w:r>
      <w:r w:rsidRPr="00D2067E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D2067E">
        <w:rPr>
          <w:rFonts w:ascii="Times New Roman" w:hAnsi="Times New Roman" w:cs="Times New Roman"/>
          <w:sz w:val="36"/>
          <w:szCs w:val="36"/>
        </w:rPr>
        <w:t xml:space="preserve"> место в номинации «Социальное предпринимательство» регионального этапа международного конкурса по программе «Школьники за продвижение глобального предпринимательства»</w:t>
      </w:r>
      <w:r w:rsidRPr="00D2067E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B3078C" w:rsidRPr="008A42AE" w:rsidRDefault="00B3078C" w:rsidP="00B3078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6"/>
          <w:szCs w:val="36"/>
          <w:highlight w:val="yellow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5 мест</w:t>
      </w:r>
      <w:r w:rsidR="00CD1BBD">
        <w:rPr>
          <w:rFonts w:ascii="Times New Roman" w:hAnsi="Times New Roman" w:cs="Times New Roman"/>
          <w:b/>
          <w:i/>
          <w:sz w:val="36"/>
          <w:szCs w:val="36"/>
        </w:rPr>
        <w:t>о во Всероссийском этапе Международного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конкурса «</w:t>
      </w:r>
      <w:r w:rsidRPr="00D2067E">
        <w:rPr>
          <w:rFonts w:ascii="Times New Roman" w:hAnsi="Times New Roman" w:cs="Times New Roman"/>
          <w:sz w:val="36"/>
          <w:szCs w:val="36"/>
        </w:rPr>
        <w:t>Школьники за продвижение глобального предпринимательства»</w:t>
      </w:r>
    </w:p>
    <w:p w:rsidR="00B3078C" w:rsidRDefault="00B3078C" w:rsidP="00B3078C">
      <w:pPr>
        <w:ind w:firstLine="72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- </w:t>
      </w:r>
      <w:r w:rsidRPr="00BE2157">
        <w:rPr>
          <w:rFonts w:ascii="Times New Roman" w:hAnsi="Times New Roman" w:cs="Times New Roman"/>
          <w:b/>
          <w:sz w:val="36"/>
          <w:szCs w:val="36"/>
        </w:rPr>
        <w:t xml:space="preserve">участие </w:t>
      </w:r>
      <w:r w:rsidR="00CD1BBD">
        <w:rPr>
          <w:rFonts w:ascii="Times New Roman" w:hAnsi="Times New Roman" w:cs="Times New Roman"/>
          <w:sz w:val="36"/>
          <w:szCs w:val="36"/>
        </w:rPr>
        <w:t>в бизнес</w:t>
      </w:r>
      <w:r>
        <w:rPr>
          <w:rFonts w:ascii="Times New Roman" w:hAnsi="Times New Roman" w:cs="Times New Roman"/>
          <w:sz w:val="36"/>
          <w:szCs w:val="36"/>
        </w:rPr>
        <w:t xml:space="preserve">-инкубаторе, </w:t>
      </w:r>
      <w:proofErr w:type="gramStart"/>
      <w:r>
        <w:rPr>
          <w:rFonts w:ascii="Times New Roman" w:hAnsi="Times New Roman" w:cs="Times New Roman"/>
          <w:sz w:val="36"/>
          <w:szCs w:val="36"/>
        </w:rPr>
        <w:t>организованном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центром поддержки предпринимательства ТО</w:t>
      </w:r>
    </w:p>
    <w:p w:rsidR="00B3078C" w:rsidRDefault="004D76F8" w:rsidP="004D76F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8A42A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E0933" w:rsidRPr="00C50901" w:rsidRDefault="004D76F8" w:rsidP="00B3078C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A42A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50901" w:rsidRPr="00C50901">
        <w:rPr>
          <w:rFonts w:ascii="Times New Roman" w:hAnsi="Times New Roman" w:cs="Times New Roman"/>
          <w:sz w:val="36"/>
          <w:szCs w:val="36"/>
        </w:rPr>
        <w:t>222 учащихся приняло участие в различных олимпиадах, смотрах, конкурсах:</w:t>
      </w:r>
    </w:p>
    <w:p w:rsidR="00C50901" w:rsidRPr="00C50901" w:rsidRDefault="00C50901" w:rsidP="00D2414B">
      <w:pPr>
        <w:ind w:left="72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50901">
        <w:rPr>
          <w:rFonts w:ascii="Times New Roman" w:hAnsi="Times New Roman" w:cs="Times New Roman"/>
          <w:sz w:val="36"/>
          <w:szCs w:val="36"/>
        </w:rPr>
        <w:t>- регионального уровня – 38 человек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C50901" w:rsidRPr="00C50901" w:rsidRDefault="00C50901" w:rsidP="00D2414B">
      <w:pPr>
        <w:ind w:left="72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50901">
        <w:rPr>
          <w:rFonts w:ascii="Times New Roman" w:hAnsi="Times New Roman" w:cs="Times New Roman"/>
          <w:sz w:val="36"/>
          <w:szCs w:val="36"/>
        </w:rPr>
        <w:t>- федерального уровня – 62 человека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C50901" w:rsidRPr="00C50901" w:rsidRDefault="00C50901" w:rsidP="00D2414B">
      <w:pPr>
        <w:ind w:left="72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50901">
        <w:rPr>
          <w:rFonts w:ascii="Times New Roman" w:hAnsi="Times New Roman" w:cs="Times New Roman"/>
          <w:sz w:val="36"/>
          <w:szCs w:val="36"/>
        </w:rPr>
        <w:t>- международного уровня – 78 человек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D2414B" w:rsidRPr="008A42AE" w:rsidRDefault="00AA4B93" w:rsidP="00AA4B93">
      <w:pPr>
        <w:ind w:left="360"/>
        <w:contextualSpacing/>
        <w:jc w:val="both"/>
        <w:rPr>
          <w:rFonts w:ascii="Times New Roman" w:hAnsi="Times New Roman" w:cs="Times New Roman"/>
          <w:b/>
          <w:i/>
          <w:sz w:val="36"/>
          <w:szCs w:val="36"/>
          <w:highlight w:val="yellow"/>
        </w:rPr>
      </w:pPr>
      <w:r>
        <w:rPr>
          <w:rFonts w:ascii="Times New Roman" w:hAnsi="Times New Roman" w:cs="Times New Roman"/>
          <w:sz w:val="36"/>
          <w:szCs w:val="36"/>
          <w:highlight w:val="yellow"/>
        </w:rPr>
        <w:t xml:space="preserve"> </w:t>
      </w:r>
    </w:p>
    <w:p w:rsidR="00043146" w:rsidRPr="008A42AE" w:rsidRDefault="00043146" w:rsidP="00043146">
      <w:pPr>
        <w:shd w:val="clear" w:color="auto" w:fill="FFFFFF"/>
        <w:tabs>
          <w:tab w:val="left" w:pos="5381"/>
          <w:tab w:val="left" w:pos="712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 </w:t>
      </w: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Деятельность по   реализации  ФГОС начально</w:t>
      </w:r>
      <w:r w:rsidR="00D2414B"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го общего образования и </w:t>
      </w:r>
      <w:r w:rsidRPr="008A42A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ФГОС основного общего образования.</w:t>
      </w:r>
    </w:p>
    <w:p w:rsidR="00043146" w:rsidRPr="008A42AE" w:rsidRDefault="00043146" w:rsidP="00EE09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Главная цель Федеральных государственных  образовательных  стандартов (ФГОС) определена как создание условий для решения стратегической задачи развития российского образования – достижение его качества, адекватного современным (в том числе и прогнозируемым) запросам  личности, общества и государства.</w:t>
      </w:r>
    </w:p>
    <w:p w:rsidR="00043146" w:rsidRPr="008A42AE" w:rsidRDefault="009B718A" w:rsidP="000431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  <w:r w:rsidR="00043146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С 1 сентября 2014 г. наша школа в числе пилотных школ начала</w:t>
      </w:r>
      <w:r w:rsidR="00CF5237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работу по реализации ФГОС  ООО.</w:t>
      </w:r>
    </w:p>
    <w:p w:rsidR="00043146" w:rsidRPr="008A42AE" w:rsidRDefault="00CD1BBD" w:rsidP="00EE09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Организация  </w:t>
      </w:r>
      <w:r w:rsidR="00043146" w:rsidRPr="008A42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</w:t>
      </w:r>
      <w:r w:rsidR="00043146" w:rsidRPr="008A42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школьной подготовки</w:t>
      </w:r>
    </w:p>
    <w:p w:rsidR="00043146" w:rsidRPr="008A42AE" w:rsidRDefault="00043146" w:rsidP="00043146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На базе школы вот уже несколько лет работает консульт</w:t>
      </w:r>
      <w:r w:rsidR="00CD1BB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ационный 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пункт «Школа будущего первоклассника». Проводятся экскурсии по школе, кабинетам. Это способствует созданию положительной мотивации у ребенка при поступлении в первый класс.</w:t>
      </w:r>
    </w:p>
    <w:p w:rsidR="00043146" w:rsidRPr="008A42AE" w:rsidRDefault="00043146" w:rsidP="00043146">
      <w:pPr>
        <w:numPr>
          <w:ilvl w:val="12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Деятельность по приему в первый класс ведется на основании нормативно – правовых документов</w:t>
      </w:r>
      <w:r w:rsidR="008E3A7F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в </w:t>
      </w:r>
      <w:r w:rsidR="00B307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</w:t>
      </w:r>
      <w:r w:rsidR="008E3A7F"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Е-Услугах</w:t>
      </w: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43146" w:rsidRPr="008A42AE" w:rsidRDefault="00043146" w:rsidP="00043146">
      <w:pPr>
        <w:spacing w:after="0" w:line="240" w:lineRule="auto"/>
        <w:ind w:right="-22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D2414B" w:rsidRPr="008A42AE" w:rsidRDefault="00043146" w:rsidP="001865D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</w:t>
      </w:r>
      <w:r w:rsidR="00EE0933"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развития</w:t>
      </w:r>
      <w:r w:rsidR="0015747E"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школы</w:t>
      </w:r>
      <w:r w:rsidRPr="008A42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043146" w:rsidRPr="008A42AE" w:rsidRDefault="00EE0933" w:rsidP="008D7749">
      <w:pPr>
        <w:tabs>
          <w:tab w:val="left" w:pos="7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ab/>
      </w:r>
      <w:r w:rsidR="00043146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Педагогический коллектив ведет поиск, направленный на использование в практике эффективных образовательных технологий, помогающих учащимся овладевать широким спектром методов полноценного усвоения знаний, включая учебные исследования, формирования устойчивых навыков умственного труда, осознанное владение интегративными </w:t>
      </w:r>
      <w:r w:rsidR="00043146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>умениями. Ведущими инновационными процессами, призванными обеспечить эффективность образовательного процесса, стали обновление и совершенствование нормативно-правовой базы, обновление содержания образования, развитие системы дополнительного образования, совершенствование системы отслеживания результатов выполнения образовательной программы, научно-методической работы, совершенствование    управления   развитием   школы</w:t>
      </w:r>
      <w:r w:rsidR="008D7749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</w:p>
    <w:p w:rsidR="008D7749" w:rsidRPr="008A42AE" w:rsidRDefault="0015747E" w:rsidP="008D7749">
      <w:pPr>
        <w:tabs>
          <w:tab w:val="left" w:pos="7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="00EE0933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ab/>
      </w:r>
      <w:r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Для п</w:t>
      </w:r>
      <w:r w:rsidR="00594980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овышения</w:t>
      </w:r>
      <w:r w:rsidR="00043146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качества образования через активное использование информац</w:t>
      </w:r>
      <w:r w:rsidR="008D7749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ионно - компьютерных технологий в школе реализуется  </w:t>
      </w:r>
      <w:r w:rsidR="008D7749" w:rsidRPr="008A42AE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программа информатизации</w:t>
      </w:r>
      <w:r w:rsidR="008D7749" w:rsidRPr="008A42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</w:p>
    <w:p w:rsidR="00EE0933" w:rsidRPr="008A42AE" w:rsidRDefault="00EE0933" w:rsidP="008D7749">
      <w:pPr>
        <w:tabs>
          <w:tab w:val="left" w:pos="7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D2414B" w:rsidRPr="008A42AE" w:rsidRDefault="00D2414B" w:rsidP="00EE0933">
      <w:pPr>
        <w:shd w:val="clear" w:color="auto" w:fill="FFFFFF"/>
        <w:tabs>
          <w:tab w:val="left" w:pos="56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Times New Roman" w:hAnsi="Times New Roman" w:cs="Times New Roman"/>
          <w:sz w:val="36"/>
          <w:szCs w:val="36"/>
          <w:lang w:eastAsia="ru-RU"/>
        </w:rPr>
        <w:t>МИССИЯ ШКОЛЫ</w:t>
      </w:r>
    </w:p>
    <w:p w:rsidR="00043146" w:rsidRPr="008A42AE" w:rsidRDefault="00043146" w:rsidP="00EE0933">
      <w:pPr>
        <w:shd w:val="clear" w:color="auto" w:fill="FFFFFF"/>
        <w:tabs>
          <w:tab w:val="left" w:pos="562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>Анализ результатов деятельности школы позволяет сделать вывод о том, что школа сохраняет основные параметры, стабильно функци</w:t>
      </w:r>
      <w:r w:rsidR="00D2414B"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>онирует и динамично развивается.</w:t>
      </w: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Повышается информационная открытость школы посредством материалов, размещаемых на школьном сайте,  АИС. Сетевой город, Е-услуги. Положительный микроклимат в школе способствует позитивному общению между всеми участниками образовательного процесса.</w:t>
      </w:r>
    </w:p>
    <w:p w:rsidR="00043146" w:rsidRPr="008A42AE" w:rsidRDefault="001D7340" w:rsidP="00043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   </w:t>
      </w:r>
      <w:r w:rsidR="00780A90"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>Сотрудничество с родителями дает возможность школе предоставлять</w:t>
      </w:r>
      <w:r w:rsidR="00043146"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доступное каче</w:t>
      </w:r>
      <w:r w:rsidR="00780A90"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>ственное образование, воспитывать  и развивать</w:t>
      </w:r>
      <w:r w:rsidR="00043146"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 безопасных, комфортных условиях, адаптированных к возмо</w:t>
      </w:r>
      <w:r w:rsidR="00780A90"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>жностям каждого ребенка,</w:t>
      </w: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создать</w:t>
      </w:r>
      <w:r w:rsidR="00043146"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все условия для самореализации ребенка в урочной и внеурочной деятельности, что подтверждается качеством и уровнем участия в олимпиадах, конкурсах, различного уровня.</w:t>
      </w:r>
    </w:p>
    <w:p w:rsidR="00043146" w:rsidRPr="008A42AE" w:rsidRDefault="00043146" w:rsidP="00EE0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8A42AE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В управлении школой сочетаются принципы единоначалия с демократичностью школьного уклада. </w:t>
      </w:r>
    </w:p>
    <w:p w:rsidR="00D2414B" w:rsidRPr="008A42AE" w:rsidRDefault="00D2414B" w:rsidP="00043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D2414B" w:rsidRPr="008A42AE" w:rsidRDefault="00D2414B" w:rsidP="00043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D2414B" w:rsidRPr="008A42AE" w:rsidRDefault="00D2414B" w:rsidP="00043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EF333F" w:rsidRPr="008A42AE" w:rsidRDefault="00EF333F">
      <w:pPr>
        <w:rPr>
          <w:rFonts w:ascii="Times New Roman" w:hAnsi="Times New Roman" w:cs="Times New Roman"/>
          <w:sz w:val="36"/>
          <w:szCs w:val="36"/>
        </w:rPr>
      </w:pPr>
    </w:p>
    <w:sectPr w:rsidR="00EF333F" w:rsidRPr="008A42AE" w:rsidSect="00D2414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18C"/>
    <w:multiLevelType w:val="hybridMultilevel"/>
    <w:tmpl w:val="9E826856"/>
    <w:lvl w:ilvl="0" w:tplc="2CECBB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CA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C62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419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AF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1C79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673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ECF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7E14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C7F0B"/>
    <w:multiLevelType w:val="hybridMultilevel"/>
    <w:tmpl w:val="AFA4B3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7E30"/>
    <w:multiLevelType w:val="hybridMultilevel"/>
    <w:tmpl w:val="9648D63C"/>
    <w:lvl w:ilvl="0" w:tplc="8368C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46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25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E2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0AA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083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4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8E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2AD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7045078"/>
    <w:multiLevelType w:val="singleLevel"/>
    <w:tmpl w:val="C8F01ED4"/>
    <w:lvl w:ilvl="0"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4">
    <w:nsid w:val="09F76A77"/>
    <w:multiLevelType w:val="hybridMultilevel"/>
    <w:tmpl w:val="4070816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90CEF"/>
    <w:multiLevelType w:val="hybridMultilevel"/>
    <w:tmpl w:val="BC7A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55182"/>
    <w:multiLevelType w:val="hybridMultilevel"/>
    <w:tmpl w:val="7A4044E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972870"/>
    <w:multiLevelType w:val="hybridMultilevel"/>
    <w:tmpl w:val="1B82C656"/>
    <w:lvl w:ilvl="0" w:tplc="631238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080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6AE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85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491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9A2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C88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851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036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905368"/>
    <w:multiLevelType w:val="hybridMultilevel"/>
    <w:tmpl w:val="2A4C2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23CC8"/>
    <w:multiLevelType w:val="hybridMultilevel"/>
    <w:tmpl w:val="9A80A592"/>
    <w:lvl w:ilvl="0" w:tplc="8716E2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6A55CA2"/>
    <w:multiLevelType w:val="hybridMultilevel"/>
    <w:tmpl w:val="14926176"/>
    <w:lvl w:ilvl="0" w:tplc="D5FA768A">
      <w:start w:val="2"/>
      <w:numFmt w:val="decimal"/>
      <w:lvlText w:val="%1"/>
      <w:lvlJc w:val="left"/>
      <w:pPr>
        <w:ind w:left="1155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17430EE5"/>
    <w:multiLevelType w:val="hybridMultilevel"/>
    <w:tmpl w:val="46B85D7A"/>
    <w:lvl w:ilvl="0" w:tplc="64C8D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8A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4A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EC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6C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02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24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8E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EE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9451C17"/>
    <w:multiLevelType w:val="multilevel"/>
    <w:tmpl w:val="2F44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AF30689"/>
    <w:multiLevelType w:val="hybridMultilevel"/>
    <w:tmpl w:val="B3D0AE08"/>
    <w:lvl w:ilvl="0" w:tplc="ECA892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CE9A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A0BD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AFA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7D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887B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649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C18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229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770699"/>
    <w:multiLevelType w:val="hybridMultilevel"/>
    <w:tmpl w:val="613CD4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67A1E"/>
    <w:multiLevelType w:val="hybridMultilevel"/>
    <w:tmpl w:val="5D36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71BEB"/>
    <w:multiLevelType w:val="hybridMultilevel"/>
    <w:tmpl w:val="37DC47BA"/>
    <w:lvl w:ilvl="0" w:tplc="430C7CEE">
      <w:start w:val="200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610FF"/>
    <w:multiLevelType w:val="hybridMultilevel"/>
    <w:tmpl w:val="8940E13C"/>
    <w:lvl w:ilvl="0" w:tplc="66BE1A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4C9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50DF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286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CC6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E1B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C86F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E26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A9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E6287E"/>
    <w:multiLevelType w:val="hybridMultilevel"/>
    <w:tmpl w:val="630C5AEA"/>
    <w:lvl w:ilvl="0" w:tplc="4460A1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84B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52AC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1E1B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048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8E06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78F3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606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9C72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E2906AF"/>
    <w:multiLevelType w:val="hybridMultilevel"/>
    <w:tmpl w:val="265AA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125BAD"/>
    <w:multiLevelType w:val="hybridMultilevel"/>
    <w:tmpl w:val="650CE0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AD45C6"/>
    <w:multiLevelType w:val="hybridMultilevel"/>
    <w:tmpl w:val="5742F250"/>
    <w:lvl w:ilvl="0" w:tplc="D6B6A12A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8262D"/>
    <w:multiLevelType w:val="hybridMultilevel"/>
    <w:tmpl w:val="8C181D16"/>
    <w:lvl w:ilvl="0" w:tplc="287C86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8CA4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6C55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622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8F8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F207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283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6AE6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1665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B176A9"/>
    <w:multiLevelType w:val="hybridMultilevel"/>
    <w:tmpl w:val="E044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82DD2"/>
    <w:multiLevelType w:val="hybridMultilevel"/>
    <w:tmpl w:val="0CBAAE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FE51F6"/>
    <w:multiLevelType w:val="hybridMultilevel"/>
    <w:tmpl w:val="1AA0DA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C052F"/>
    <w:multiLevelType w:val="hybridMultilevel"/>
    <w:tmpl w:val="700CE2C2"/>
    <w:lvl w:ilvl="0" w:tplc="B32638B8">
      <w:start w:val="1"/>
      <w:numFmt w:val="decimal"/>
      <w:lvlText w:val="%1."/>
      <w:lvlJc w:val="left"/>
      <w:pPr>
        <w:ind w:left="320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>
    <w:nsid w:val="4F930D4F"/>
    <w:multiLevelType w:val="hybridMultilevel"/>
    <w:tmpl w:val="A15CC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4B2653"/>
    <w:multiLevelType w:val="hybridMultilevel"/>
    <w:tmpl w:val="B442E434"/>
    <w:lvl w:ilvl="0" w:tplc="A9B65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A0B3E"/>
    <w:multiLevelType w:val="hybridMultilevel"/>
    <w:tmpl w:val="DB723FE0"/>
    <w:lvl w:ilvl="0" w:tplc="CB342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A457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2B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211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EBF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EBD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E9A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493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5A4F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C4257D"/>
    <w:multiLevelType w:val="hybridMultilevel"/>
    <w:tmpl w:val="CA8A89EC"/>
    <w:lvl w:ilvl="0" w:tplc="9D7C24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4EED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851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144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D61C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CE23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E411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7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A97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0C9063E"/>
    <w:multiLevelType w:val="hybridMultilevel"/>
    <w:tmpl w:val="62EC6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D01715"/>
    <w:multiLevelType w:val="hybridMultilevel"/>
    <w:tmpl w:val="590C95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4436672"/>
    <w:multiLevelType w:val="hybridMultilevel"/>
    <w:tmpl w:val="E8B871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33FF8"/>
    <w:multiLevelType w:val="hybridMultilevel"/>
    <w:tmpl w:val="9CCCD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E50C94"/>
    <w:multiLevelType w:val="hybridMultilevel"/>
    <w:tmpl w:val="EA14A9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27396"/>
    <w:multiLevelType w:val="hybridMultilevel"/>
    <w:tmpl w:val="28743D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7381413"/>
    <w:multiLevelType w:val="hybridMultilevel"/>
    <w:tmpl w:val="B77EC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9954378"/>
    <w:multiLevelType w:val="hybridMultilevel"/>
    <w:tmpl w:val="4460AAEA"/>
    <w:lvl w:ilvl="0" w:tplc="604E0C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E887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C7B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2AD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00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0CA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4C6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A818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60F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9A7C39"/>
    <w:multiLevelType w:val="hybridMultilevel"/>
    <w:tmpl w:val="B080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6"/>
  </w:num>
  <w:num w:numId="4">
    <w:abstractNumId w:val="28"/>
  </w:num>
  <w:num w:numId="5">
    <w:abstractNumId w:val="20"/>
  </w:num>
  <w:num w:numId="6">
    <w:abstractNumId w:val="33"/>
  </w:num>
  <w:num w:numId="7">
    <w:abstractNumId w:val="3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7"/>
  </w:num>
  <w:num w:numId="11">
    <w:abstractNumId w:val="14"/>
  </w:num>
  <w:num w:numId="12">
    <w:abstractNumId w:val="15"/>
  </w:num>
  <w:num w:numId="13">
    <w:abstractNumId w:val="23"/>
  </w:num>
  <w:num w:numId="14">
    <w:abstractNumId w:val="8"/>
  </w:num>
  <w:num w:numId="15">
    <w:abstractNumId w:val="4"/>
  </w:num>
  <w:num w:numId="16">
    <w:abstractNumId w:val="31"/>
  </w:num>
  <w:num w:numId="17">
    <w:abstractNumId w:val="2"/>
  </w:num>
  <w:num w:numId="18">
    <w:abstractNumId w:val="12"/>
  </w:num>
  <w:num w:numId="19">
    <w:abstractNumId w:val="24"/>
  </w:num>
  <w:num w:numId="20">
    <w:abstractNumId w:val="27"/>
  </w:num>
  <w:num w:numId="21">
    <w:abstractNumId w:val="19"/>
  </w:num>
  <w:num w:numId="22">
    <w:abstractNumId w:val="9"/>
  </w:num>
  <w:num w:numId="23">
    <w:abstractNumId w:val="32"/>
  </w:num>
  <w:num w:numId="24">
    <w:abstractNumId w:val="39"/>
  </w:num>
  <w:num w:numId="25">
    <w:abstractNumId w:val="26"/>
  </w:num>
  <w:num w:numId="26">
    <w:abstractNumId w:val="1"/>
  </w:num>
  <w:num w:numId="27">
    <w:abstractNumId w:val="21"/>
  </w:num>
  <w:num w:numId="28">
    <w:abstractNumId w:val="35"/>
  </w:num>
  <w:num w:numId="29">
    <w:abstractNumId w:val="10"/>
  </w:num>
  <w:num w:numId="30">
    <w:abstractNumId w:val="18"/>
  </w:num>
  <w:num w:numId="31">
    <w:abstractNumId w:val="30"/>
  </w:num>
  <w:num w:numId="32">
    <w:abstractNumId w:val="13"/>
  </w:num>
  <w:num w:numId="33">
    <w:abstractNumId w:val="17"/>
  </w:num>
  <w:num w:numId="34">
    <w:abstractNumId w:val="22"/>
  </w:num>
  <w:num w:numId="35">
    <w:abstractNumId w:val="38"/>
  </w:num>
  <w:num w:numId="36">
    <w:abstractNumId w:val="0"/>
  </w:num>
  <w:num w:numId="37">
    <w:abstractNumId w:val="29"/>
  </w:num>
  <w:num w:numId="38">
    <w:abstractNumId w:val="7"/>
  </w:num>
  <w:num w:numId="39">
    <w:abstractNumId w:val="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11"/>
    <w:rsid w:val="000112E8"/>
    <w:rsid w:val="00032B08"/>
    <w:rsid w:val="00043146"/>
    <w:rsid w:val="000D377B"/>
    <w:rsid w:val="0015747E"/>
    <w:rsid w:val="00183739"/>
    <w:rsid w:val="001865D4"/>
    <w:rsid w:val="001B6FBD"/>
    <w:rsid w:val="001D7340"/>
    <w:rsid w:val="002A7E82"/>
    <w:rsid w:val="002B1D12"/>
    <w:rsid w:val="0031495C"/>
    <w:rsid w:val="0033207B"/>
    <w:rsid w:val="00334AED"/>
    <w:rsid w:val="00374E6B"/>
    <w:rsid w:val="003E212B"/>
    <w:rsid w:val="004C1E1D"/>
    <w:rsid w:val="004C5F31"/>
    <w:rsid w:val="004D76F8"/>
    <w:rsid w:val="005170C5"/>
    <w:rsid w:val="00594980"/>
    <w:rsid w:val="005D6C19"/>
    <w:rsid w:val="005D7D85"/>
    <w:rsid w:val="005F1DD5"/>
    <w:rsid w:val="0066421F"/>
    <w:rsid w:val="006716AC"/>
    <w:rsid w:val="006D6D15"/>
    <w:rsid w:val="006F4805"/>
    <w:rsid w:val="00741296"/>
    <w:rsid w:val="00780A90"/>
    <w:rsid w:val="00797C13"/>
    <w:rsid w:val="007B5DF0"/>
    <w:rsid w:val="007C653B"/>
    <w:rsid w:val="007D6B9F"/>
    <w:rsid w:val="007E19BE"/>
    <w:rsid w:val="007E6F71"/>
    <w:rsid w:val="00831802"/>
    <w:rsid w:val="00866956"/>
    <w:rsid w:val="008A42AE"/>
    <w:rsid w:val="008D7749"/>
    <w:rsid w:val="008E3A7F"/>
    <w:rsid w:val="009B718A"/>
    <w:rsid w:val="00A31811"/>
    <w:rsid w:val="00A51B6E"/>
    <w:rsid w:val="00A85EC1"/>
    <w:rsid w:val="00AA4B93"/>
    <w:rsid w:val="00AB6AC3"/>
    <w:rsid w:val="00AC2357"/>
    <w:rsid w:val="00B03CB4"/>
    <w:rsid w:val="00B24456"/>
    <w:rsid w:val="00B3078C"/>
    <w:rsid w:val="00B351DB"/>
    <w:rsid w:val="00B4468A"/>
    <w:rsid w:val="00B638BB"/>
    <w:rsid w:val="00B94131"/>
    <w:rsid w:val="00C17867"/>
    <w:rsid w:val="00C366D7"/>
    <w:rsid w:val="00C37EDB"/>
    <w:rsid w:val="00C50901"/>
    <w:rsid w:val="00C52EF8"/>
    <w:rsid w:val="00C7335F"/>
    <w:rsid w:val="00CA013B"/>
    <w:rsid w:val="00CD1BBD"/>
    <w:rsid w:val="00CD588E"/>
    <w:rsid w:val="00CD614F"/>
    <w:rsid w:val="00CF5237"/>
    <w:rsid w:val="00D23A66"/>
    <w:rsid w:val="00D2414B"/>
    <w:rsid w:val="00D540E2"/>
    <w:rsid w:val="00D66BD9"/>
    <w:rsid w:val="00DF17F7"/>
    <w:rsid w:val="00E017D4"/>
    <w:rsid w:val="00E10773"/>
    <w:rsid w:val="00E83439"/>
    <w:rsid w:val="00E83B48"/>
    <w:rsid w:val="00E97314"/>
    <w:rsid w:val="00EA0D51"/>
    <w:rsid w:val="00EE0933"/>
    <w:rsid w:val="00EE77FD"/>
    <w:rsid w:val="00EF333F"/>
    <w:rsid w:val="00F114AF"/>
    <w:rsid w:val="00F2472B"/>
    <w:rsid w:val="00F7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3146"/>
  </w:style>
  <w:style w:type="paragraph" w:styleId="2">
    <w:name w:val="Body Text Indent 2"/>
    <w:basedOn w:val="a"/>
    <w:link w:val="20"/>
    <w:rsid w:val="000431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43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sid w:val="0004314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0431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431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43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6F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C23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3146"/>
  </w:style>
  <w:style w:type="paragraph" w:styleId="2">
    <w:name w:val="Body Text Indent 2"/>
    <w:basedOn w:val="a"/>
    <w:link w:val="20"/>
    <w:rsid w:val="000431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43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sid w:val="0004314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0431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431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43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6F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C23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78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16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F34B-481F-4E50-8B31-2BBE9E7B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academic</cp:lastModifiedBy>
  <cp:revision>25</cp:revision>
  <cp:lastPrinted>2017-09-29T13:48:00Z</cp:lastPrinted>
  <dcterms:created xsi:type="dcterms:W3CDTF">2017-09-29T12:16:00Z</dcterms:created>
  <dcterms:modified xsi:type="dcterms:W3CDTF">2018-09-24T08:17:00Z</dcterms:modified>
</cp:coreProperties>
</file>