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408" w:rsidRPr="00C6766B" w:rsidRDefault="000F4408" w:rsidP="000F4408">
      <w:pPr>
        <w:pStyle w:val="a3"/>
        <w:shd w:val="clear" w:color="auto" w:fill="FFFFFF"/>
        <w:spacing w:before="0" w:beforeAutospacing="0" w:after="360" w:afterAutospacing="0" w:line="360" w:lineRule="atLeast"/>
        <w:ind w:firstLine="851"/>
        <w:jc w:val="center"/>
        <w:rPr>
          <w:i/>
          <w:sz w:val="28"/>
          <w:szCs w:val="28"/>
        </w:rPr>
      </w:pPr>
      <w:bookmarkStart w:id="0" w:name="_GoBack"/>
      <w:bookmarkEnd w:id="0"/>
      <w:r w:rsidRPr="000F4408">
        <w:rPr>
          <w:rFonts w:ascii="Arial" w:hAnsi="Arial" w:cs="Arial"/>
          <w:color w:val="262626"/>
        </w:rPr>
        <w:br/>
      </w:r>
      <w:r w:rsidRPr="00C6766B">
        <w:rPr>
          <w:rStyle w:val="a4"/>
          <w:i/>
          <w:sz w:val="28"/>
          <w:szCs w:val="28"/>
        </w:rPr>
        <w:t>Памятка родителям «Об ответственности несовершеннолетних за участие в несанкционированных публичных мероприятиях»</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Порядок проведения публичных массовых мероприятий установлен Федеральным законом от 19.06.2004 № 54-ФЗ «О собраниях, митингах, демонстрациях, шествиях и пикетированиях».</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 xml:space="preserve">Несовершеннолетние в этом случае никак не освобождены от ответственности. Этот закон запрещает несовершеннолетним выступать организаторами публичных мероприятий — в том числе политических. </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Соответственно, если дети или подростки нарушают правила проведения таких мероприятий — в том числе идут на несанкционированный митинг или шествие и тем более позволяют там себе хулиганские выходки, – они подлежат ответственности наравне с прочими участниками правонарушения. Разумеется, при вынесении решения суд учтет их возраст — но не более того. Применяется наказание в административном порядке.</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Для большинства подростков обман со стороны организаторов по поводу отсутствия ответственности за правонарушения для несовершеннолетних становится ясен только тогда, когда суд назначает реальное наказание. Первоначально задержанным за подобного рода нарушения – административное наказание. Но этим дело может не ограничиться. Не стоит забывать, что при повторных правонарушениях наличие предыдущих наказаний будет уже отягчающим обстоятельством.</w:t>
      </w:r>
      <w:r w:rsidRPr="00C6766B">
        <w:rPr>
          <w:sz w:val="28"/>
          <w:szCs w:val="28"/>
        </w:rPr>
        <w:br/>
        <w:t>Обычно к нарушителям применяют ст. ст. 20.2 и 20.2.2. КоАП РФ, которые предусматривает административное наказание как за «нарушение установленного порядка организации либо проведения собрания, митинга, демонстрации, шествия или пикетирования», так и за «организацию массового одновременного пребывания и (или) передвижения граждан в общественных местах, повлекших нарушение общественного порядка».</w:t>
      </w:r>
      <w:r w:rsidRPr="00C6766B">
        <w:rPr>
          <w:sz w:val="28"/>
          <w:szCs w:val="28"/>
        </w:rPr>
        <w:br/>
        <w:t>По этим статьям предусмотрены наказания и для организаторов, и для участников незаконных политических мероприятий. И если со ст. 20.2 в основном многим все ясно, то следующая ст. 20.2.2 начала применяться всего несколько лет назад и поэтому относительно малоизвестна. Статью ввели в ответ на оргхитрости инициаторов акций, заведомо направленных не на протест как таковой, а на провокацию столкновений с представителями органов правопорядка.</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lastRenderedPageBreak/>
        <w:t>Наказания по обеим статьям для участников незаконных мероприятий аналогичны. Все вышеперечисленное вместе или по одиночке может стоит нарушителю от 10 до 20 тысяч рублей штрафа или обязательных работ на срок до пятидесяти часов. Если же при этом был причинен вред чьему-либо здоровью или имуществу, или нарушение совершено повторно, в силу вступит уже более серьезное наказание: штраф на граждан от 150 до 300 тысяч рублей или обязательные работы на срок до двухсот часов. Предусмотрен также административный арест на срок до 30 суток.</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Семья подростка, вынужденная уплатить штраф, может пострадать не только материально.</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Дело в том, что наказаны за их действия могут быть не только сами несовершеннолетние участники несанкционированных мероприятий, но также их родители и законные представители. Для них может наступить ответственность по ст. 5.35 КоАП. По этой статье привлекают к ответственности взрослых за неисполнение обязанностей по содержанию и воспитанию несовершеннолетних.</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Если ребенок попал на незаконный митинг и был там задержан за какие-то действия, значит, родители не выполнили свои обязанности.</w:t>
      </w:r>
      <w:r w:rsidRPr="00C6766B">
        <w:rPr>
          <w:sz w:val="28"/>
          <w:szCs w:val="28"/>
        </w:rPr>
        <w:br/>
        <w:t>Самое неприятное, если в действиях гражданина, задержанного за участие в несанкционированном публичном мероприятии, имеются признаки уголовного преступления.</w:t>
      </w:r>
    </w:p>
    <w:p w:rsidR="000F4408" w:rsidRPr="00C6766B" w:rsidRDefault="000F4408" w:rsidP="000F4408">
      <w:pPr>
        <w:pStyle w:val="a3"/>
        <w:shd w:val="clear" w:color="auto" w:fill="FFFFFF"/>
        <w:spacing w:before="0" w:beforeAutospacing="0" w:after="360" w:afterAutospacing="0" w:line="360" w:lineRule="atLeast"/>
        <w:ind w:firstLine="851"/>
        <w:rPr>
          <w:sz w:val="28"/>
          <w:szCs w:val="28"/>
        </w:rPr>
      </w:pPr>
      <w:r w:rsidRPr="00C6766B">
        <w:rPr>
          <w:sz w:val="28"/>
          <w:szCs w:val="28"/>
        </w:rPr>
        <w:t>Напомним, что в УК РФ имеется статья 212 «Массовые беспорядки» (п.2 ст. 212 УК РФ). В той же статье имеется часть 3, которая определяет наказание за призывы к массовым беспорядкам. В качестве таковых вполне может рассматриваться «флэш-моб», если ваш ребенок принимал в нем активное участие, а само мероприятие закончилось отнюдь не мирно для окружающих. Данное правонарушение наказывается «ограничением свободы на срок до двух лет, либо принудительными работами на срок до двух лет, либо лишением свободы на тот же срок».</w:t>
      </w:r>
      <w:r w:rsidRPr="00C6766B">
        <w:rPr>
          <w:sz w:val="28"/>
          <w:szCs w:val="28"/>
        </w:rPr>
        <w:br/>
        <w:t>Возможно, также применение судами ст. 213 УК РФ «Хулиганство». Это «грубое нарушение общественного порядка, выражающее явное неуважение к обществу». Одним из квалифицирующих признаков этой статьи служит действие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r w:rsidRPr="00C6766B">
        <w:rPr>
          <w:sz w:val="28"/>
          <w:szCs w:val="28"/>
        </w:rPr>
        <w:br/>
        <w:t xml:space="preserve">Санкции по статье весьма серьезны: штраф от 300 до 500 тысяч рублей или в </w:t>
      </w:r>
      <w:r w:rsidRPr="00C6766B">
        <w:rPr>
          <w:sz w:val="28"/>
          <w:szCs w:val="28"/>
        </w:rPr>
        <w:lastRenderedPageBreak/>
        <w:t>размере зарплаты (дохода) за период от двух до трех лет, либо обязательные работы на срок до 480 часов, либо исправительные работы до двух лет, либо принудительные работы до пяти лет, либо лишение свободы на тот же срок.</w:t>
      </w:r>
      <w:r w:rsidRPr="00C6766B">
        <w:rPr>
          <w:sz w:val="28"/>
          <w:szCs w:val="28"/>
        </w:rPr>
        <w:br/>
        <w:t>Если же хулиганство сопряжено с сопротивлением представителям власти, да еще и в составе группы, штраф доходит уже до миллиона, а предельный срок принудительных работ или лишения свободы до 7 лет.</w:t>
      </w:r>
    </w:p>
    <w:p w:rsidR="000F4408" w:rsidRPr="00C6766B" w:rsidRDefault="000F4408" w:rsidP="000F4408">
      <w:pPr>
        <w:pStyle w:val="a3"/>
        <w:shd w:val="clear" w:color="auto" w:fill="FFFFFF"/>
        <w:spacing w:before="0" w:beforeAutospacing="0" w:after="360" w:afterAutospacing="0" w:line="360" w:lineRule="atLeast"/>
        <w:ind w:firstLine="851"/>
        <w:rPr>
          <w:sz w:val="40"/>
          <w:szCs w:val="40"/>
        </w:rPr>
      </w:pPr>
      <w:r w:rsidRPr="00C6766B">
        <w:rPr>
          <w:sz w:val="40"/>
          <w:szCs w:val="40"/>
        </w:rPr>
        <w:t xml:space="preserve">Внимание! </w:t>
      </w:r>
    </w:p>
    <w:p w:rsidR="000F4408" w:rsidRPr="00C6766B" w:rsidRDefault="000F4408" w:rsidP="000F4408">
      <w:pPr>
        <w:pStyle w:val="a3"/>
        <w:shd w:val="clear" w:color="auto" w:fill="FFFFFF"/>
        <w:spacing w:before="0" w:beforeAutospacing="0" w:after="360" w:afterAutospacing="0" w:line="360" w:lineRule="atLeast"/>
        <w:ind w:firstLine="851"/>
        <w:rPr>
          <w:b/>
          <w:i/>
          <w:sz w:val="28"/>
          <w:szCs w:val="28"/>
        </w:rPr>
      </w:pPr>
      <w:r w:rsidRPr="00C6766B">
        <w:rPr>
          <w:b/>
          <w:i/>
          <w:sz w:val="28"/>
          <w:szCs w:val="28"/>
        </w:rPr>
        <w:t>Несогласованные публичные мероприятия могут быть сопряжены с нарушением общественного порядка, в ходе которых могут пострадать и ваши дети.</w:t>
      </w:r>
    </w:p>
    <w:p w:rsidR="000F4408" w:rsidRPr="00C6766B" w:rsidRDefault="000F4408" w:rsidP="000F4408">
      <w:pPr>
        <w:pStyle w:val="a3"/>
        <w:shd w:val="clear" w:color="auto" w:fill="FFFFFF"/>
        <w:spacing w:before="0" w:beforeAutospacing="0" w:after="360" w:afterAutospacing="0" w:line="360" w:lineRule="atLeast"/>
        <w:ind w:firstLine="851"/>
        <w:rPr>
          <w:b/>
          <w:i/>
          <w:sz w:val="28"/>
          <w:szCs w:val="28"/>
        </w:rPr>
      </w:pPr>
      <w:r w:rsidRPr="00C6766B">
        <w:rPr>
          <w:b/>
          <w:i/>
          <w:sz w:val="28"/>
          <w:szCs w:val="28"/>
        </w:rPr>
        <w:t>Напоминаем родителям о необходимости контроля за действиями своих детей, особенно в местах массового скопления граждан.</w:t>
      </w:r>
    </w:p>
    <w:p w:rsidR="0089382E" w:rsidRDefault="0089382E" w:rsidP="000F4408"/>
    <w:sectPr w:rsidR="0089382E" w:rsidSect="00C6766B">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CC6"/>
    <w:rsid w:val="000F4408"/>
    <w:rsid w:val="004C220F"/>
    <w:rsid w:val="0089382E"/>
    <w:rsid w:val="00A15CC6"/>
    <w:rsid w:val="00C6766B"/>
    <w:rsid w:val="00F72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44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440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44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44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734956">
      <w:bodyDiv w:val="1"/>
      <w:marLeft w:val="0"/>
      <w:marRight w:val="0"/>
      <w:marTop w:val="0"/>
      <w:marBottom w:val="0"/>
      <w:divBdr>
        <w:top w:val="none" w:sz="0" w:space="0" w:color="auto"/>
        <w:left w:val="none" w:sz="0" w:space="0" w:color="auto"/>
        <w:bottom w:val="none" w:sz="0" w:space="0" w:color="auto"/>
        <w:right w:val="none" w:sz="0" w:space="0" w:color="auto"/>
      </w:divBdr>
    </w:div>
    <w:div w:id="154521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762</Words>
  <Characters>4348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Юра</cp:lastModifiedBy>
  <cp:revision>2</cp:revision>
  <dcterms:created xsi:type="dcterms:W3CDTF">2022-04-19T10:07:00Z</dcterms:created>
  <dcterms:modified xsi:type="dcterms:W3CDTF">2022-04-19T10:07:00Z</dcterms:modified>
</cp:coreProperties>
</file>